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59" w:rsidRDefault="00A14059" w:rsidP="00A14059">
      <w:pPr>
        <w:pStyle w:val="Nadpis1"/>
        <w:numPr>
          <w:ilvl w:val="0"/>
          <w:numId w:val="0"/>
        </w:numPr>
        <w:ind w:right="-108"/>
        <w:rPr>
          <w:rFonts w:ascii="Times New Roman" w:hAnsi="Times New Roman" w:cs="Times New Roman"/>
        </w:rPr>
      </w:pPr>
      <w:bookmarkStart w:id="0" w:name="_Toc272909647"/>
      <w:bookmarkStart w:id="1" w:name="_Toc272909528"/>
      <w:r>
        <w:rPr>
          <w:rFonts w:ascii="Times New Roman" w:hAnsi="Times New Roman" w:cs="Times New Roman"/>
        </w:rPr>
        <w:t xml:space="preserve">1.     </w:t>
      </w:r>
      <w:r w:rsidR="00EA32B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dentifikační údaje</w:t>
      </w:r>
      <w:bookmarkEnd w:id="0"/>
      <w:bookmarkEnd w:id="1"/>
    </w:p>
    <w:p w:rsidR="00A14059" w:rsidRDefault="00A14059" w:rsidP="00A14059">
      <w:pPr>
        <w:spacing w:line="360" w:lineRule="auto"/>
        <w:ind w:right="-108"/>
        <w:rPr>
          <w:b/>
        </w:rPr>
      </w:pPr>
    </w:p>
    <w:p w:rsidR="00EA32B4" w:rsidRDefault="00EA32B4" w:rsidP="00A14059">
      <w:pPr>
        <w:spacing w:line="360" w:lineRule="auto"/>
        <w:ind w:right="-108"/>
        <w:rPr>
          <w:b/>
        </w:rPr>
      </w:pPr>
      <w:r>
        <w:rPr>
          <w:b/>
        </w:rPr>
        <w:t xml:space="preserve">Název dokumentu: </w:t>
      </w:r>
      <w:r>
        <w:rPr>
          <w:b/>
        </w:rPr>
        <w:tab/>
      </w:r>
      <w:r>
        <w:rPr>
          <w:b/>
        </w:rPr>
        <w:tab/>
        <w:t>Školní vzdělávací program pro obor vzdělání</w:t>
      </w:r>
    </w:p>
    <w:p w:rsidR="00EA32B4" w:rsidRDefault="00EA32B4" w:rsidP="00A14059">
      <w:pPr>
        <w:spacing w:line="360" w:lineRule="auto"/>
        <w:ind w:right="-108"/>
        <w:rPr>
          <w:b/>
        </w:rPr>
      </w:pPr>
      <w:r>
        <w:rPr>
          <w:b/>
        </w:rPr>
        <w:t xml:space="preserve">                                               41-52-E/02 Zahradnická výroba</w:t>
      </w:r>
    </w:p>
    <w:p w:rsidR="00EA32B4" w:rsidRDefault="00EA32B4" w:rsidP="00A14059">
      <w:pPr>
        <w:spacing w:line="360" w:lineRule="auto"/>
        <w:ind w:right="-108"/>
        <w:rPr>
          <w:b/>
        </w:rPr>
      </w:pPr>
    </w:p>
    <w:p w:rsidR="00A14059" w:rsidRDefault="00A14059" w:rsidP="00A14059">
      <w:pPr>
        <w:spacing w:line="360" w:lineRule="auto"/>
        <w:ind w:right="-108"/>
      </w:pPr>
      <w:r>
        <w:rPr>
          <w:b/>
        </w:rPr>
        <w:t>Název školy:</w:t>
      </w:r>
      <w:r>
        <w:t xml:space="preserve">  </w:t>
      </w:r>
      <w:r>
        <w:tab/>
        <w:t xml:space="preserve">            </w:t>
      </w:r>
      <w:r>
        <w:rPr>
          <w:b/>
        </w:rPr>
        <w:t>Výchovný ústav a střední škola</w:t>
      </w:r>
      <w:r w:rsidR="007C5F46">
        <w:rPr>
          <w:b/>
        </w:rPr>
        <w:t>,</w:t>
      </w:r>
    </w:p>
    <w:p w:rsidR="00A14059" w:rsidRDefault="00A14059" w:rsidP="00A14059">
      <w:pPr>
        <w:spacing w:line="360" w:lineRule="auto"/>
        <w:ind w:right="-108"/>
        <w:rPr>
          <w:b/>
        </w:rPr>
      </w:pPr>
      <w:r>
        <w:rPr>
          <w:b/>
        </w:rPr>
        <w:t xml:space="preserve">                                               Olešnice na Moravě, Trpínská 317</w:t>
      </w:r>
    </w:p>
    <w:p w:rsidR="00A14059" w:rsidRDefault="00A14059" w:rsidP="00A14059">
      <w:pPr>
        <w:spacing w:line="360" w:lineRule="auto"/>
        <w:ind w:right="-108"/>
      </w:pPr>
      <w:r>
        <w:rPr>
          <w:b/>
        </w:rPr>
        <w:t>Adresa školy:</w:t>
      </w:r>
      <w:r>
        <w:rPr>
          <w:b/>
        </w:rPr>
        <w:tab/>
      </w:r>
      <w:r>
        <w:tab/>
        <w:t xml:space="preserve">            Trpínská 317</w:t>
      </w:r>
    </w:p>
    <w:p w:rsidR="00A14059" w:rsidRPr="007C5F46" w:rsidRDefault="00A14059" w:rsidP="00A14059">
      <w:pPr>
        <w:spacing w:line="360" w:lineRule="auto"/>
        <w:ind w:right="-108"/>
      </w:pPr>
      <w:r>
        <w:tab/>
        <w:t xml:space="preserve">  </w:t>
      </w:r>
      <w:r>
        <w:tab/>
      </w:r>
      <w:r>
        <w:tab/>
      </w:r>
      <w:r>
        <w:tab/>
        <w:t xml:space="preserve"> </w:t>
      </w:r>
      <w:r w:rsidRPr="007C5F46">
        <w:t>679 74  Olešnice na Moravě</w:t>
      </w:r>
    </w:p>
    <w:p w:rsidR="00A14059" w:rsidRDefault="00A14059" w:rsidP="00A14059">
      <w:pPr>
        <w:spacing w:line="360" w:lineRule="auto"/>
        <w:ind w:right="-108"/>
      </w:pPr>
      <w:r>
        <w:t>IČO:</w:t>
      </w:r>
      <w:r>
        <w:tab/>
      </w:r>
      <w:r>
        <w:tab/>
      </w:r>
      <w:r>
        <w:tab/>
      </w:r>
      <w:r>
        <w:tab/>
        <w:t>62073079</w:t>
      </w:r>
    </w:p>
    <w:p w:rsidR="00A14059" w:rsidRDefault="00A14059" w:rsidP="00A14059">
      <w:pPr>
        <w:spacing w:line="360" w:lineRule="auto"/>
        <w:ind w:right="-108"/>
      </w:pPr>
      <w:r>
        <w:t>RED IZO:</w:t>
      </w:r>
      <w:r>
        <w:tab/>
      </w:r>
      <w:r>
        <w:tab/>
      </w:r>
      <w:r>
        <w:tab/>
        <w:t>600024903</w:t>
      </w:r>
    </w:p>
    <w:p w:rsidR="00A14059" w:rsidRDefault="00A14059" w:rsidP="00A14059">
      <w:pPr>
        <w:spacing w:line="360" w:lineRule="auto"/>
        <w:ind w:right="-108"/>
      </w:pPr>
      <w:r>
        <w:t>e-mail:</w:t>
      </w:r>
      <w:r>
        <w:tab/>
      </w:r>
      <w:r>
        <w:tab/>
      </w:r>
      <w:r>
        <w:tab/>
      </w:r>
      <w:r>
        <w:tab/>
        <w:t>vu@vuolesnice.cz</w:t>
      </w:r>
    </w:p>
    <w:p w:rsidR="00A14059" w:rsidRDefault="00A14059" w:rsidP="00A14059">
      <w:pPr>
        <w:spacing w:line="360" w:lineRule="auto"/>
        <w:ind w:right="-108"/>
      </w:pPr>
      <w:r>
        <w:t>web:</w:t>
      </w:r>
      <w:r>
        <w:tab/>
      </w:r>
      <w:r>
        <w:tab/>
      </w:r>
      <w:r>
        <w:tab/>
      </w:r>
      <w:r>
        <w:tab/>
      </w:r>
      <w:r w:rsidR="007C5F46">
        <w:t>www.</w:t>
      </w:r>
      <w:r>
        <w:t>vuolesnice.cz</w:t>
      </w:r>
    </w:p>
    <w:p w:rsidR="00A14059" w:rsidRDefault="00A14059" w:rsidP="00A14059">
      <w:pPr>
        <w:spacing w:line="360" w:lineRule="auto"/>
      </w:pPr>
      <w:r>
        <w:t>právní forma:</w:t>
      </w:r>
      <w:r>
        <w:tab/>
      </w:r>
      <w:r>
        <w:tab/>
      </w:r>
      <w:r>
        <w:tab/>
        <w:t>příspěvková organizace</w:t>
      </w:r>
    </w:p>
    <w:p w:rsidR="004821F4" w:rsidRDefault="004821F4" w:rsidP="004821F4">
      <w:pPr>
        <w:spacing w:line="360" w:lineRule="auto"/>
        <w:ind w:right="-108"/>
      </w:pPr>
      <w:r>
        <w:t>Ředitel:</w:t>
      </w:r>
      <w:r>
        <w:tab/>
      </w:r>
      <w:r>
        <w:tab/>
      </w:r>
      <w:r>
        <w:tab/>
        <w:t xml:space="preserve">Mgr. František Dostál </w:t>
      </w:r>
    </w:p>
    <w:p w:rsidR="004821F4" w:rsidRDefault="004821F4" w:rsidP="004821F4">
      <w:pPr>
        <w:spacing w:line="360" w:lineRule="auto"/>
        <w:ind w:right="-108"/>
      </w:pPr>
      <w:r>
        <w:t>Tel.:</w:t>
      </w:r>
      <w:r>
        <w:tab/>
      </w:r>
      <w:r>
        <w:tab/>
      </w:r>
      <w:r>
        <w:tab/>
      </w:r>
      <w:r>
        <w:tab/>
        <w:t>516 463 773, 775 725 484</w:t>
      </w:r>
      <w:r>
        <w:tab/>
      </w:r>
    </w:p>
    <w:p w:rsidR="004821F4" w:rsidRDefault="004821F4" w:rsidP="004821F4">
      <w:pPr>
        <w:spacing w:line="360" w:lineRule="auto"/>
        <w:ind w:right="-108"/>
      </w:pPr>
      <w:r>
        <w:t>Zpracovatel:</w:t>
      </w:r>
      <w:r>
        <w:tab/>
      </w:r>
      <w:r>
        <w:tab/>
      </w:r>
      <w:r>
        <w:tab/>
        <w:t>Mgr. Ivana Jančová</w:t>
      </w:r>
    </w:p>
    <w:p w:rsidR="004821F4" w:rsidRDefault="004821F4" w:rsidP="004821F4">
      <w:pPr>
        <w:spacing w:line="360" w:lineRule="auto"/>
        <w:ind w:right="-108"/>
      </w:pPr>
      <w:r>
        <w:t xml:space="preserve">Tel.: </w:t>
      </w:r>
      <w:r>
        <w:tab/>
      </w:r>
      <w:r>
        <w:tab/>
      </w:r>
      <w:r>
        <w:tab/>
      </w:r>
      <w:r>
        <w:tab/>
        <w:t xml:space="preserve">561 463 109, 732 959 217 </w:t>
      </w:r>
      <w:r>
        <w:tab/>
      </w:r>
      <w:r>
        <w:tab/>
      </w:r>
    </w:p>
    <w:p w:rsidR="00A14059" w:rsidRDefault="00A14059" w:rsidP="00A14059">
      <w:pPr>
        <w:spacing w:line="360" w:lineRule="auto"/>
        <w:ind w:right="-108"/>
        <w:rPr>
          <w:b/>
        </w:rPr>
      </w:pPr>
    </w:p>
    <w:p w:rsidR="00A14059" w:rsidRDefault="00A14059" w:rsidP="00A14059">
      <w:pPr>
        <w:spacing w:line="360" w:lineRule="auto"/>
        <w:ind w:right="-108"/>
      </w:pPr>
      <w:r>
        <w:rPr>
          <w:b/>
        </w:rPr>
        <w:t>Zřizovatel</w:t>
      </w:r>
      <w:r>
        <w:t xml:space="preserve">:  </w:t>
      </w:r>
      <w:r>
        <w:tab/>
        <w:t xml:space="preserve">                         Ministerstvo školství, mládeže a tělovýchovy</w:t>
      </w:r>
    </w:p>
    <w:p w:rsidR="00A14059" w:rsidRDefault="00A14059" w:rsidP="00A14059">
      <w:pPr>
        <w:spacing w:line="360" w:lineRule="auto"/>
        <w:ind w:right="-108"/>
      </w:pPr>
      <w:r>
        <w:tab/>
      </w:r>
      <w:r>
        <w:tab/>
        <w:t xml:space="preserve">                         Karmelitská 7, 118 12 Praha 1 </w:t>
      </w:r>
    </w:p>
    <w:p w:rsidR="00A14059" w:rsidRDefault="00A14059" w:rsidP="00A14059">
      <w:pPr>
        <w:spacing w:line="360" w:lineRule="auto"/>
        <w:ind w:right="-108" w:firstLine="1440"/>
      </w:pPr>
      <w:r>
        <w:t xml:space="preserve">                         IČO: 0002298</w:t>
      </w:r>
    </w:p>
    <w:p w:rsidR="00A14059" w:rsidRDefault="00A14059" w:rsidP="00A14059">
      <w:pPr>
        <w:spacing w:line="360" w:lineRule="auto"/>
        <w:ind w:right="-108" w:firstLine="1440"/>
      </w:pPr>
      <w:r>
        <w:t xml:space="preserve">                        web: </w:t>
      </w:r>
      <w:r w:rsidRPr="007C5F46">
        <w:t>www.msmt.cz</w:t>
      </w:r>
    </w:p>
    <w:p w:rsidR="00A14059" w:rsidRDefault="00A14059" w:rsidP="00A14059">
      <w:pPr>
        <w:spacing w:line="360" w:lineRule="auto"/>
        <w:ind w:right="-108" w:firstLine="1440"/>
        <w:rPr>
          <w:b/>
        </w:rPr>
      </w:pPr>
      <w:r>
        <w:tab/>
      </w:r>
      <w:r>
        <w:tab/>
      </w:r>
      <w:r>
        <w:tab/>
      </w:r>
      <w:r>
        <w:rPr>
          <w:b/>
        </w:rPr>
        <w:t xml:space="preserve"> </w:t>
      </w:r>
    </w:p>
    <w:p w:rsidR="00A14059" w:rsidRDefault="00A14059" w:rsidP="00A14059">
      <w:pPr>
        <w:spacing w:line="360" w:lineRule="auto"/>
        <w:ind w:right="-108"/>
        <w:rPr>
          <w:b/>
        </w:rPr>
      </w:pPr>
      <w:r w:rsidRPr="00997ED6">
        <w:rPr>
          <w:b/>
        </w:rPr>
        <w:t xml:space="preserve">Název školního vzdělávacího programu: </w:t>
      </w:r>
      <w:r>
        <w:rPr>
          <w:b/>
        </w:rPr>
        <w:t xml:space="preserve">             Zahr</w:t>
      </w:r>
      <w:r w:rsidR="007C5F46">
        <w:rPr>
          <w:b/>
        </w:rPr>
        <w:t>adnická</w:t>
      </w:r>
      <w:r>
        <w:rPr>
          <w:b/>
        </w:rPr>
        <w:t xml:space="preserve"> </w:t>
      </w:r>
      <w:r w:rsidR="007C5F46">
        <w:rPr>
          <w:b/>
        </w:rPr>
        <w:t>výroba</w:t>
      </w:r>
    </w:p>
    <w:p w:rsidR="00A14059" w:rsidRDefault="00A14059" w:rsidP="00A14059">
      <w:pPr>
        <w:spacing w:line="360" w:lineRule="auto"/>
        <w:ind w:right="-108"/>
      </w:pPr>
      <w:r w:rsidRPr="008D654A">
        <w:rPr>
          <w:b/>
        </w:rPr>
        <w:t>Kód a název oboru vzdělání:</w:t>
      </w:r>
      <w:r>
        <w:rPr>
          <w:b/>
        </w:rPr>
        <w:tab/>
        <w:t xml:space="preserve">                       41 – 52 – E/0</w:t>
      </w:r>
      <w:r w:rsidR="00AD271E">
        <w:rPr>
          <w:b/>
        </w:rPr>
        <w:t>2</w:t>
      </w:r>
      <w:r>
        <w:rPr>
          <w:b/>
        </w:rPr>
        <w:t xml:space="preserve"> Zahradnick</w:t>
      </w:r>
      <w:r w:rsidR="00AD271E">
        <w:rPr>
          <w:b/>
        </w:rPr>
        <w:t>á</w:t>
      </w:r>
      <w:r>
        <w:rPr>
          <w:b/>
        </w:rPr>
        <w:t xml:space="preserve"> </w:t>
      </w:r>
      <w:r w:rsidR="00AD271E">
        <w:rPr>
          <w:b/>
        </w:rPr>
        <w:t>výroba</w:t>
      </w:r>
    </w:p>
    <w:p w:rsidR="00A14059" w:rsidRDefault="00A14059" w:rsidP="00A14059">
      <w:pPr>
        <w:spacing w:line="360" w:lineRule="auto"/>
        <w:ind w:right="-108"/>
        <w:rPr>
          <w:b/>
        </w:rPr>
      </w:pPr>
      <w:r>
        <w:rPr>
          <w:b/>
        </w:rPr>
        <w:t>Stupeň poskytovaného vzdělávání:                       střední vzdělání s výučním listem</w:t>
      </w:r>
    </w:p>
    <w:p w:rsidR="00A14059" w:rsidRDefault="00A14059" w:rsidP="00A14059">
      <w:pPr>
        <w:spacing w:line="360" w:lineRule="auto"/>
        <w:ind w:right="-108"/>
        <w:jc w:val="both"/>
        <w:rPr>
          <w:b/>
        </w:rPr>
      </w:pPr>
      <w:r>
        <w:rPr>
          <w:b/>
        </w:rPr>
        <w:t>Délka a forma vzdělávání:</w:t>
      </w:r>
      <w:r>
        <w:t xml:space="preserve"> </w:t>
      </w:r>
      <w:r>
        <w:tab/>
        <w:t xml:space="preserve">                        </w:t>
      </w:r>
      <w:r>
        <w:tab/>
      </w:r>
      <w:r w:rsidR="00AD271E" w:rsidRPr="00AD271E">
        <w:rPr>
          <w:b/>
        </w:rPr>
        <w:t>2</w:t>
      </w:r>
      <w:r w:rsidRPr="00AD271E">
        <w:rPr>
          <w:b/>
        </w:rPr>
        <w:t xml:space="preserve"> </w:t>
      </w:r>
      <w:r>
        <w:rPr>
          <w:b/>
        </w:rPr>
        <w:t>roky denního studia</w:t>
      </w:r>
    </w:p>
    <w:p w:rsidR="00A14059" w:rsidRDefault="00A14059" w:rsidP="00A14059">
      <w:pPr>
        <w:spacing w:line="360" w:lineRule="auto"/>
        <w:ind w:right="-108"/>
        <w:rPr>
          <w:b/>
        </w:rPr>
      </w:pPr>
      <w:r>
        <w:rPr>
          <w:b/>
        </w:rPr>
        <w:t>Platnost: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od 1. 9. 20</w:t>
      </w:r>
      <w:r w:rsidR="0046221F">
        <w:rPr>
          <w:b/>
        </w:rPr>
        <w:t>23</w:t>
      </w:r>
      <w:r w:rsidR="00AD271E">
        <w:rPr>
          <w:b/>
        </w:rPr>
        <w:t xml:space="preserve"> počínaje 1. ročníkem</w:t>
      </w:r>
    </w:p>
    <w:p w:rsidR="00A14059" w:rsidRDefault="00DA0640" w:rsidP="00A14059">
      <w:pPr>
        <w:spacing w:line="360" w:lineRule="auto"/>
        <w:ind w:right="-108"/>
        <w:rPr>
          <w:b/>
        </w:rPr>
      </w:pPr>
      <w:r>
        <w:rPr>
          <w:b/>
        </w:rPr>
        <w:t xml:space="preserve">Datum vydání:                                                        30. 6. 2023    </w:t>
      </w:r>
    </w:p>
    <w:p w:rsidR="00DA0640" w:rsidRDefault="00DA0640" w:rsidP="00A14059">
      <w:pPr>
        <w:spacing w:line="360" w:lineRule="auto"/>
        <w:ind w:right="-108"/>
        <w:rPr>
          <w:b/>
        </w:rPr>
      </w:pPr>
      <w:r>
        <w:rPr>
          <w:b/>
        </w:rPr>
        <w:t xml:space="preserve">Číslo jednací:                                                          VÚ/  </w:t>
      </w:r>
    </w:p>
    <w:p w:rsidR="009A6E95" w:rsidRDefault="00DA0640" w:rsidP="00A14059">
      <w:pPr>
        <w:spacing w:line="360" w:lineRule="auto"/>
        <w:ind w:right="-108"/>
        <w:rPr>
          <w:b/>
        </w:rPr>
      </w:pPr>
      <w:r w:rsidRPr="009A6E95">
        <w:rPr>
          <w:b/>
        </w:rPr>
        <w:t>Ředitel školy:</w:t>
      </w:r>
      <w:r w:rsidR="00A14059" w:rsidRPr="009A6E95">
        <w:rPr>
          <w:b/>
        </w:rPr>
        <w:t xml:space="preserve">                                                          Mgr. František Dostál                                                                               </w:t>
      </w:r>
      <w:r w:rsidR="00A14059" w:rsidRPr="009A6E95">
        <w:rPr>
          <w:b/>
        </w:rPr>
        <w:tab/>
      </w:r>
    </w:p>
    <w:p w:rsidR="00A14059" w:rsidRDefault="00A14059" w:rsidP="00A14059">
      <w:pPr>
        <w:pStyle w:val="Nadpis1"/>
        <w:numPr>
          <w:ilvl w:val="0"/>
          <w:numId w:val="0"/>
        </w:numPr>
        <w:spacing w:line="360" w:lineRule="auto"/>
        <w:ind w:right="-108"/>
        <w:rPr>
          <w:rFonts w:ascii="Times New Roman" w:hAnsi="Times New Roman" w:cs="Times New Roman"/>
          <w:sz w:val="24"/>
          <w:szCs w:val="24"/>
        </w:rPr>
      </w:pPr>
      <w:bookmarkStart w:id="2" w:name="_Toc272909650"/>
      <w:bookmarkStart w:id="3" w:name="_Toc272909531"/>
      <w:r>
        <w:rPr>
          <w:rFonts w:ascii="Times New Roman" w:hAnsi="Times New Roman" w:cs="Times New Roman"/>
        </w:rPr>
        <w:lastRenderedPageBreak/>
        <w:t>2.     Charakteristika školského zařízení</w:t>
      </w:r>
      <w:bookmarkEnd w:id="2"/>
      <w:bookmarkEnd w:id="3"/>
      <w:r>
        <w:rPr>
          <w:rFonts w:ascii="Times New Roman" w:hAnsi="Times New Roman" w:cs="Times New Roman"/>
        </w:rPr>
        <w:t xml:space="preserve">  </w:t>
      </w:r>
    </w:p>
    <w:p w:rsidR="00A14059" w:rsidRDefault="00A14059" w:rsidP="00A14059">
      <w:pPr>
        <w:ind w:right="-108"/>
        <w:jc w:val="both"/>
      </w:pPr>
    </w:p>
    <w:p w:rsidR="00A14059" w:rsidRDefault="00432E51" w:rsidP="00A14059">
      <w:pPr>
        <w:spacing w:line="360" w:lineRule="auto"/>
        <w:ind w:right="-108"/>
        <w:jc w:val="both"/>
      </w:pPr>
      <w:r>
        <w:t>Olešnice je měst</w:t>
      </w:r>
      <w:r w:rsidR="00A14059">
        <w:t xml:space="preserve">o ležící na Hornosvratecké vrchovině, která je součástí Českomoravské vrchoviny. Leží na rozhraní tří krajů – Jihomoravský kraj, kraj Vysočina a Pardubický kraj.  Poloha určuje také spádovost žáků střední školy ze širokého okolí. </w:t>
      </w:r>
    </w:p>
    <w:p w:rsidR="00A14059" w:rsidRDefault="00A14059" w:rsidP="00A14059">
      <w:pPr>
        <w:spacing w:line="360" w:lineRule="auto"/>
        <w:ind w:right="-108"/>
        <w:jc w:val="both"/>
      </w:pPr>
      <w:r>
        <w:t>Škola má bohatou historii, která se datuje od roku 1861. Původní hospodářskou školu nahradil v roce 1967 výchovný ústav, při kterém byly později zřízeny učební obory. Rozmach učebních oborů nastal až po roce 1990.</w:t>
      </w:r>
    </w:p>
    <w:p w:rsidR="00A14059" w:rsidRDefault="00A14059" w:rsidP="00A14059">
      <w:pPr>
        <w:spacing w:line="360" w:lineRule="auto"/>
        <w:ind w:right="-108"/>
        <w:jc w:val="both"/>
        <w:rPr>
          <w:bCs/>
        </w:rPr>
      </w:pPr>
      <w:r>
        <w:t xml:space="preserve">V současné době je zařízení začleněno do sítě škol pod názvem Výchovný ústav a </w:t>
      </w:r>
      <w:r>
        <w:rPr>
          <w:bCs/>
        </w:rPr>
        <w:t>střední škola, Olešnice na Moravě, Trpínská 317.</w:t>
      </w:r>
      <w:r w:rsidR="0046221F">
        <w:rPr>
          <w:bCs/>
        </w:rPr>
        <w:t xml:space="preserve"> Střední škola je určena pro chlapce i dívky</w:t>
      </w:r>
      <w:r w:rsidR="00AD271E">
        <w:rPr>
          <w:bCs/>
        </w:rPr>
        <w:t>, pro žáky, kteří</w:t>
      </w:r>
      <w:r w:rsidR="0046221F">
        <w:rPr>
          <w:bCs/>
        </w:rPr>
        <w:t xml:space="preserve"> jsou umístěni ve výchovném ústavu, a pro žáky dojíždějící</w:t>
      </w:r>
      <w:r w:rsidR="00AD271E">
        <w:rPr>
          <w:bCs/>
        </w:rPr>
        <w:t xml:space="preserve">. Škola je zřízena podle § 16 Školského zákona, tedy pro žáky se speciálními vzdělávacími potřebami. </w:t>
      </w:r>
      <w:r w:rsidR="0046221F">
        <w:rPr>
          <w:bCs/>
        </w:rPr>
        <w:t xml:space="preserve"> </w:t>
      </w:r>
      <w:r>
        <w:rPr>
          <w:bCs/>
        </w:rPr>
        <w:t xml:space="preserve"> </w:t>
      </w:r>
      <w:r w:rsidR="0046221F">
        <w:rPr>
          <w:bCs/>
        </w:rPr>
        <w:t xml:space="preserve">  </w:t>
      </w:r>
    </w:p>
    <w:p w:rsidR="00A14059" w:rsidRDefault="00A14059" w:rsidP="00A14059">
      <w:pPr>
        <w:spacing w:line="360" w:lineRule="auto"/>
        <w:ind w:right="-108"/>
        <w:jc w:val="both"/>
        <w:rPr>
          <w:bCs/>
        </w:rPr>
      </w:pPr>
      <w:r>
        <w:rPr>
          <w:bCs/>
        </w:rPr>
        <w:t>Žáci se mohou vzdělávat v</w:t>
      </w:r>
      <w:r w:rsidR="00AD271E">
        <w:rPr>
          <w:bCs/>
        </w:rPr>
        <w:t xml:space="preserve"> oborech vzdělávání: </w:t>
      </w:r>
    </w:p>
    <w:p w:rsidR="00A14059" w:rsidRDefault="00A14059" w:rsidP="00A14059">
      <w:pPr>
        <w:spacing w:line="360" w:lineRule="auto"/>
        <w:ind w:right="-108"/>
        <w:jc w:val="both"/>
        <w:rPr>
          <w:bCs/>
        </w:rPr>
      </w:pPr>
      <w:r>
        <w:rPr>
          <w:bCs/>
        </w:rPr>
        <w:t>65-51-E/01 Stravovací a ubytovací služby</w:t>
      </w:r>
      <w:r w:rsidR="00AD271E">
        <w:rPr>
          <w:bCs/>
        </w:rPr>
        <w:t>, zaměření</w:t>
      </w:r>
      <w:r>
        <w:rPr>
          <w:bCs/>
        </w:rPr>
        <w:t xml:space="preserve"> Kuchařské práce</w:t>
      </w:r>
    </w:p>
    <w:p w:rsidR="00A14059" w:rsidRDefault="00A14059" w:rsidP="00A14059">
      <w:pPr>
        <w:spacing w:line="360" w:lineRule="auto"/>
        <w:ind w:right="-108"/>
        <w:jc w:val="both"/>
        <w:rPr>
          <w:bCs/>
        </w:rPr>
      </w:pPr>
      <w:r>
        <w:rPr>
          <w:bCs/>
        </w:rPr>
        <w:t>29-51-E/01 Potravinářská výroba</w:t>
      </w:r>
      <w:r w:rsidR="00AD271E">
        <w:rPr>
          <w:bCs/>
        </w:rPr>
        <w:t xml:space="preserve">, zaměření </w:t>
      </w:r>
      <w:r>
        <w:rPr>
          <w:bCs/>
        </w:rPr>
        <w:t>Cukrářské práce</w:t>
      </w:r>
    </w:p>
    <w:p w:rsidR="00A14059" w:rsidRDefault="00A14059" w:rsidP="00A14059">
      <w:pPr>
        <w:spacing w:line="360" w:lineRule="auto"/>
        <w:ind w:right="-108"/>
        <w:jc w:val="both"/>
        <w:rPr>
          <w:bCs/>
        </w:rPr>
      </w:pPr>
      <w:r>
        <w:rPr>
          <w:bCs/>
        </w:rPr>
        <w:t>41-55-E/01 Opravářské práce</w:t>
      </w:r>
      <w:r w:rsidR="00AD271E">
        <w:rPr>
          <w:bCs/>
        </w:rPr>
        <w:t xml:space="preserve">, zaměření </w:t>
      </w:r>
      <w:r>
        <w:rPr>
          <w:bCs/>
        </w:rPr>
        <w:t>Opravářské práce</w:t>
      </w:r>
    </w:p>
    <w:p w:rsidR="00AD271E" w:rsidRDefault="00A14059" w:rsidP="00A14059">
      <w:pPr>
        <w:spacing w:line="360" w:lineRule="auto"/>
        <w:ind w:right="-108"/>
        <w:jc w:val="both"/>
        <w:rPr>
          <w:bCs/>
        </w:rPr>
      </w:pPr>
      <w:r>
        <w:rPr>
          <w:bCs/>
        </w:rPr>
        <w:t>41-52-E/01 Zahradnické práce</w:t>
      </w:r>
      <w:r w:rsidR="00AD271E">
        <w:rPr>
          <w:bCs/>
        </w:rPr>
        <w:t xml:space="preserve">, zaměření </w:t>
      </w:r>
      <w:r>
        <w:rPr>
          <w:bCs/>
        </w:rPr>
        <w:t>Zahradnické práce</w:t>
      </w:r>
      <w:r w:rsidR="00AD271E">
        <w:rPr>
          <w:bCs/>
        </w:rPr>
        <w:t xml:space="preserve"> (dobíhající obor)</w:t>
      </w:r>
    </w:p>
    <w:p w:rsidR="00A14059" w:rsidRDefault="00AD271E" w:rsidP="00A14059">
      <w:pPr>
        <w:spacing w:line="360" w:lineRule="auto"/>
        <w:ind w:right="-108"/>
        <w:jc w:val="both"/>
        <w:rPr>
          <w:bCs/>
        </w:rPr>
      </w:pPr>
      <w:r>
        <w:rPr>
          <w:bCs/>
        </w:rPr>
        <w:t>41-52-E/02 Zahradnická výroba, zaměření Zahradnická výroba</w:t>
      </w:r>
      <w:r w:rsidR="00A14059">
        <w:rPr>
          <w:bCs/>
        </w:rPr>
        <w:t>.</w:t>
      </w:r>
    </w:p>
    <w:p w:rsidR="00A14059" w:rsidRPr="000F53EE" w:rsidRDefault="00A14059" w:rsidP="000F53EE">
      <w:pPr>
        <w:spacing w:line="360" w:lineRule="auto"/>
        <w:ind w:right="-108"/>
        <w:jc w:val="both"/>
      </w:pPr>
      <w:r w:rsidRPr="000F53EE">
        <w:t xml:space="preserve">Komplex školy a školských zařízení v Olešnici byl zřízen zřizovací listinou č.j. 23 128/93-61 ze dne 11. 7. 1994 vydanou MŠMT ČR, která navazovala na zřizovací doklady vystavené JmKNV Brno. </w:t>
      </w:r>
      <w:r w:rsidR="000F53EE" w:rsidRPr="000F53EE">
        <w:t>V současné době je platná Zřizovací listina č.j. MSMT-14062/2015-2 ze dne  25. 5. 2015.</w:t>
      </w:r>
    </w:p>
    <w:p w:rsidR="004B67F7" w:rsidRDefault="004B67F7" w:rsidP="00A14059"/>
    <w:p w:rsidR="004B67F7" w:rsidRDefault="004B67F7" w:rsidP="00A14059"/>
    <w:p w:rsidR="00A14059" w:rsidRDefault="00A14059" w:rsidP="00A14059">
      <w:pPr>
        <w:spacing w:line="360" w:lineRule="auto"/>
        <w:ind w:right="-108"/>
        <w:jc w:val="both"/>
      </w:pPr>
      <w:r>
        <w:rPr>
          <w:u w:val="single"/>
        </w:rPr>
        <w:t>Výchovný ústav</w:t>
      </w:r>
      <w:r w:rsidR="00AD271E" w:rsidRPr="00AD271E">
        <w:t xml:space="preserve"> </w:t>
      </w:r>
      <w:r>
        <w:t>pečuje o děti</w:t>
      </w:r>
      <w:r w:rsidR="00AD271E">
        <w:t xml:space="preserve">, které mají soudem nařízenou </w:t>
      </w:r>
      <w:r>
        <w:t xml:space="preserve">ústavní výchovu. </w:t>
      </w:r>
    </w:p>
    <w:p w:rsidR="00A14059" w:rsidRDefault="00A14059" w:rsidP="00A14059">
      <w:pPr>
        <w:spacing w:line="360" w:lineRule="auto"/>
        <w:ind w:right="-108"/>
        <w:jc w:val="both"/>
      </w:pPr>
      <w:r>
        <w:rPr>
          <w:u w:val="single"/>
        </w:rPr>
        <w:t>Střední škola</w:t>
      </w:r>
      <w:r w:rsidRPr="00AD271E">
        <w:t xml:space="preserve"> </w:t>
      </w:r>
      <w:r>
        <w:t>zabezpečuje teoretickou i praktickou výuku pro všechny obory vzdělávání.</w:t>
      </w:r>
    </w:p>
    <w:p w:rsidR="00A14059" w:rsidRDefault="00A14059" w:rsidP="00A14059">
      <w:pPr>
        <w:spacing w:line="360" w:lineRule="auto"/>
        <w:ind w:right="-108"/>
        <w:jc w:val="both"/>
      </w:pPr>
      <w:r>
        <w:rPr>
          <w:u w:val="single"/>
        </w:rPr>
        <w:t>Školní jídelna</w:t>
      </w:r>
      <w:r w:rsidRPr="00AD271E">
        <w:t xml:space="preserve"> </w:t>
      </w:r>
      <w:r>
        <w:t>zajišťuje celodenní stravování pro děti umístěné ve výchovném ústavu, obědy pro žáky střední školy a hlavní jídla pro zaměstnance. V souladu s povolením jinou činností zajišťuje obědy pro cizí strávníky.</w:t>
      </w:r>
    </w:p>
    <w:p w:rsidR="00A14059" w:rsidRDefault="00A14059" w:rsidP="00A14059">
      <w:pPr>
        <w:spacing w:line="360" w:lineRule="auto"/>
        <w:ind w:right="-108"/>
        <w:jc w:val="both"/>
      </w:pPr>
    </w:p>
    <w:p w:rsidR="00AD271E" w:rsidRDefault="00AD271E" w:rsidP="00A14059">
      <w:pPr>
        <w:tabs>
          <w:tab w:val="left" w:pos="6946"/>
        </w:tabs>
        <w:spacing w:line="360" w:lineRule="auto"/>
        <w:ind w:right="-108"/>
        <w:rPr>
          <w:b/>
        </w:rPr>
      </w:pPr>
      <w:r>
        <w:rPr>
          <w:b/>
        </w:rPr>
        <w:t>Součásti:</w:t>
      </w:r>
    </w:p>
    <w:p w:rsidR="00A14059" w:rsidRPr="00AD271E" w:rsidRDefault="00A14059" w:rsidP="00A14059">
      <w:pPr>
        <w:tabs>
          <w:tab w:val="left" w:pos="6946"/>
        </w:tabs>
        <w:spacing w:line="360" w:lineRule="auto"/>
        <w:ind w:right="-108"/>
      </w:pPr>
      <w:r w:rsidRPr="00AD271E">
        <w:t xml:space="preserve">1. Výchovný ústav    </w:t>
      </w:r>
      <w:r w:rsidR="00AD271E">
        <w:t xml:space="preserve"> </w:t>
      </w:r>
      <w:r w:rsidRPr="00AD271E">
        <w:t xml:space="preserve"> IZO    </w:t>
      </w:r>
      <w:r w:rsidR="00AD271E" w:rsidRPr="00AD271E">
        <w:rPr>
          <w:bCs/>
        </w:rPr>
        <w:t xml:space="preserve">102 104 603           </w:t>
      </w:r>
      <w:r w:rsidR="00AD271E">
        <w:rPr>
          <w:bCs/>
        </w:rPr>
        <w:t xml:space="preserve"> </w:t>
      </w:r>
      <w:r w:rsidR="00AD271E" w:rsidRPr="00AD271E">
        <w:rPr>
          <w:bCs/>
        </w:rPr>
        <w:t xml:space="preserve">     </w:t>
      </w:r>
      <w:r w:rsidRPr="00AD271E">
        <w:t>kapacita 36 dětí</w:t>
      </w:r>
    </w:p>
    <w:p w:rsidR="00A14059" w:rsidRPr="00AD271E" w:rsidRDefault="00A14059" w:rsidP="00A14059">
      <w:pPr>
        <w:spacing w:line="360" w:lineRule="auto"/>
        <w:ind w:right="-108"/>
        <w:jc w:val="both"/>
      </w:pPr>
      <w:r w:rsidRPr="00AD271E">
        <w:t xml:space="preserve">2. Střední škola          </w:t>
      </w:r>
      <w:r w:rsidR="00AD271E">
        <w:t xml:space="preserve"> </w:t>
      </w:r>
      <w:r w:rsidRPr="00AD271E">
        <w:t xml:space="preserve">IZO    110 025 334           </w:t>
      </w:r>
      <w:r w:rsidR="00AD271E">
        <w:t xml:space="preserve"> </w:t>
      </w:r>
      <w:r w:rsidRPr="00AD271E">
        <w:t xml:space="preserve">     </w:t>
      </w:r>
      <w:r w:rsidR="00AD271E" w:rsidRPr="00AD271E">
        <w:t>k</w:t>
      </w:r>
      <w:r w:rsidRPr="00AD271E">
        <w:t xml:space="preserve">apacita 100 žáků                                               </w:t>
      </w:r>
    </w:p>
    <w:p w:rsidR="00A14059" w:rsidRDefault="00A14059" w:rsidP="00A14059">
      <w:pPr>
        <w:spacing w:line="360" w:lineRule="auto"/>
        <w:ind w:right="-108"/>
        <w:jc w:val="both"/>
      </w:pPr>
      <w:r w:rsidRPr="00AD271E">
        <w:t>3. Školní jídelna</w:t>
      </w:r>
      <w:r>
        <w:rPr>
          <w:b/>
        </w:rPr>
        <w:tab/>
        <w:t xml:space="preserve"> </w:t>
      </w:r>
      <w:r>
        <w:t>IZO    103 167</w:t>
      </w:r>
      <w:r>
        <w:rPr>
          <w:b/>
        </w:rPr>
        <w:t xml:space="preserve"> </w:t>
      </w:r>
      <w:r>
        <w:t>790</w:t>
      </w:r>
      <w:r>
        <w:rPr>
          <w:b/>
        </w:rPr>
        <w:tab/>
      </w:r>
      <w:r>
        <w:rPr>
          <w:b/>
        </w:rPr>
        <w:tab/>
        <w:t xml:space="preserve"> </w:t>
      </w:r>
      <w:r>
        <w:t xml:space="preserve">kapacita se neuvádí  </w:t>
      </w:r>
    </w:p>
    <w:p w:rsidR="00A14059" w:rsidRDefault="00A14059" w:rsidP="00A14059">
      <w:pPr>
        <w:pStyle w:val="Nadpis1"/>
        <w:numPr>
          <w:ilvl w:val="0"/>
          <w:numId w:val="0"/>
        </w:numPr>
        <w:ind w:right="-108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lastRenderedPageBreak/>
        <w:t>3.     Pojetí školního vzdělávacího programu</w:t>
      </w:r>
    </w:p>
    <w:p w:rsidR="00A14059" w:rsidRDefault="00A14059" w:rsidP="00A14059"/>
    <w:p w:rsidR="004F275D" w:rsidRDefault="004F275D" w:rsidP="00A14059">
      <w:pPr>
        <w:pStyle w:val="Zhlav"/>
        <w:spacing w:line="360" w:lineRule="auto"/>
        <w:ind w:right="-108"/>
        <w:jc w:val="both"/>
      </w:pPr>
      <w:r>
        <w:t xml:space="preserve">Základním východiskem pro zpracování Školního vzdělávacího programu (dále jen ŠVP) je Rámcový vzdělávací program </w:t>
      </w:r>
      <w:r w:rsidR="00B86798">
        <w:t>pro obor vzdělání 41</w:t>
      </w:r>
      <w:r w:rsidR="00E073E1">
        <w:t xml:space="preserve"> – 52 – E/02 Zahradnická výroba. </w:t>
      </w:r>
    </w:p>
    <w:p w:rsidR="00A14059" w:rsidRDefault="00A14059" w:rsidP="00A14059">
      <w:pPr>
        <w:pStyle w:val="Zhlav"/>
        <w:spacing w:line="360" w:lineRule="auto"/>
        <w:ind w:right="-108"/>
        <w:jc w:val="both"/>
      </w:pPr>
      <w:r>
        <w:t>Koncepce středního vzdělávání, tedy i odborného, vychází z celoživotně pojatého a na principu znalostní společnosti vybudovaného konceptu vzdělávání, ve kterém je vzdělávání cestou i</w:t>
      </w:r>
      <w:r w:rsidR="00225D30">
        <w:t> </w:t>
      </w:r>
      <w:r>
        <w:t xml:space="preserve">nástrojem rozvoje lidské osobnosti. </w:t>
      </w:r>
    </w:p>
    <w:p w:rsidR="00A14059" w:rsidRDefault="00A14059" w:rsidP="00A14059">
      <w:pPr>
        <w:pStyle w:val="Zhlav"/>
        <w:spacing w:line="360" w:lineRule="auto"/>
        <w:ind w:right="-108"/>
        <w:jc w:val="both"/>
      </w:pPr>
      <w:r>
        <w:t>Jako teoretické východisko pro koncipování struktury cílů středního vzdělávání byl použit známý a respektovaný koncept čtyř cílů vzdělávání pro 21. století  tzv. Delorsovy cíle:</w:t>
      </w:r>
    </w:p>
    <w:p w:rsidR="00A14059" w:rsidRDefault="00A14059" w:rsidP="00A14059">
      <w:pPr>
        <w:pStyle w:val="Zhlav"/>
        <w:numPr>
          <w:ilvl w:val="0"/>
          <w:numId w:val="2"/>
        </w:numPr>
        <w:spacing w:line="360" w:lineRule="auto"/>
        <w:ind w:right="-108"/>
        <w:jc w:val="both"/>
        <w:rPr>
          <w:i/>
        </w:rPr>
      </w:pPr>
      <w:r>
        <w:rPr>
          <w:i/>
        </w:rPr>
        <w:t>učit se poznávat</w:t>
      </w:r>
    </w:p>
    <w:p w:rsidR="00A14059" w:rsidRDefault="00A14059" w:rsidP="00A14059">
      <w:pPr>
        <w:pStyle w:val="Zhlav"/>
        <w:numPr>
          <w:ilvl w:val="0"/>
          <w:numId w:val="2"/>
        </w:numPr>
        <w:spacing w:line="360" w:lineRule="auto"/>
        <w:ind w:right="-108"/>
        <w:jc w:val="both"/>
        <w:rPr>
          <w:i/>
        </w:rPr>
      </w:pPr>
      <w:r>
        <w:rPr>
          <w:i/>
        </w:rPr>
        <w:t>učit se učit</w:t>
      </w:r>
    </w:p>
    <w:p w:rsidR="00A14059" w:rsidRDefault="00A14059" w:rsidP="00A14059">
      <w:pPr>
        <w:pStyle w:val="Zhlav"/>
        <w:numPr>
          <w:ilvl w:val="0"/>
          <w:numId w:val="2"/>
        </w:numPr>
        <w:spacing w:line="360" w:lineRule="auto"/>
        <w:ind w:right="-108"/>
        <w:jc w:val="both"/>
        <w:rPr>
          <w:i/>
        </w:rPr>
      </w:pPr>
      <w:r>
        <w:rPr>
          <w:i/>
        </w:rPr>
        <w:t xml:space="preserve">učit se být </w:t>
      </w:r>
    </w:p>
    <w:p w:rsidR="00A14059" w:rsidRDefault="00A14059" w:rsidP="00A14059">
      <w:pPr>
        <w:pStyle w:val="Zhlav"/>
        <w:numPr>
          <w:ilvl w:val="0"/>
          <w:numId w:val="2"/>
        </w:numPr>
        <w:spacing w:line="360" w:lineRule="auto"/>
        <w:ind w:right="-108"/>
        <w:jc w:val="both"/>
        <w:rPr>
          <w:i/>
        </w:rPr>
      </w:pPr>
      <w:r>
        <w:rPr>
          <w:i/>
        </w:rPr>
        <w:t>učit se žít s</w:t>
      </w:r>
      <w:r w:rsidR="009F44E2">
        <w:rPr>
          <w:i/>
        </w:rPr>
        <w:t> </w:t>
      </w:r>
      <w:r>
        <w:rPr>
          <w:i/>
        </w:rPr>
        <w:t>ostatními</w:t>
      </w:r>
      <w:r w:rsidR="009F44E2">
        <w:rPr>
          <w:i/>
        </w:rPr>
        <w:t>.</w:t>
      </w:r>
    </w:p>
    <w:p w:rsidR="00A14059" w:rsidRDefault="00A14059" w:rsidP="00A14059">
      <w:pPr>
        <w:pStyle w:val="Zhlav"/>
        <w:spacing w:line="360" w:lineRule="auto"/>
        <w:ind w:right="-108"/>
        <w:jc w:val="both"/>
      </w:pPr>
      <w:r>
        <w:t>Záměrem středního odborného vzdělávání je připravit žáka na úspěšný, smysluplný a</w:t>
      </w:r>
      <w:r w:rsidR="00ED19FF">
        <w:t> </w:t>
      </w:r>
      <w:r>
        <w:t xml:space="preserve">odpovědný osobní, občanský i pracovní život v podmínkách měnícího se světa. </w:t>
      </w:r>
      <w:r w:rsidR="00802EFD">
        <w:t>Š</w:t>
      </w:r>
      <w:r>
        <w:t>kola usiluje zejména o lepší uplatnění absolventů středního odborného vzdělávání na trhu práce a jejich připravenost dále se vzdělávat, popřípadě se bezproblémově rekvalifikovat. Požadavky na odborné vzdělávání a způsobilosti (kompetence) absolventů vycházejí z požadavků trhu práce, které konzultujeme se sociálními partnery našeho regionu.</w:t>
      </w:r>
    </w:p>
    <w:p w:rsidR="00A14059" w:rsidRDefault="00A14059" w:rsidP="00A14059">
      <w:pPr>
        <w:pStyle w:val="Zhlav"/>
        <w:spacing w:line="360" w:lineRule="auto"/>
        <w:ind w:right="-108"/>
        <w:jc w:val="both"/>
      </w:pPr>
      <w:r>
        <w:t>Významným vstupem pro tvorbu ŠVP je také analýza podmínek školy (sebehodnocení) a</w:t>
      </w:r>
      <w:r w:rsidR="00DA4123">
        <w:t> </w:t>
      </w:r>
      <w:r>
        <w:t>požadavky trhu práce. Při zjišťování výsledků jsme se zaměřili na hodnocení výsledků vzdělávání, hodnocení sociálního klimatu školy, identifikaci vzdělávacích strategií a hodnocení týmové práce pedagogického sboru. Tyto podklady jsou důležité pro vlastní hodnocení školy – autoevaulaci.</w:t>
      </w:r>
      <w:r w:rsidR="005336FA">
        <w:t xml:space="preserve"> </w:t>
      </w:r>
      <w:r>
        <w:t>Při tvorbě ŠVP jsme vycházeli jak z teoretických, tak i bohatých a praxí ověřených zkušeností vyučujících naší školy. Ti nejlépe znají možnosti a schopnosti našich žáků. Jejich zkušenosti jsou uplatněny zejména při výběru učiva v jednotlivých předmětech. Chceme být školou, která vyzrávajícího mladého člověka připraví pro vstup do společnosti, který se uplatní na trhu práce a který je schopen projevovat se jako demokratický občan a</w:t>
      </w:r>
      <w:r w:rsidR="005336FA">
        <w:t> </w:t>
      </w:r>
      <w:r>
        <w:t>jednat v souladu s obecně uznávanými životními a mravními hodnotami.</w:t>
      </w:r>
    </w:p>
    <w:p w:rsidR="00A14059" w:rsidRDefault="00A14059" w:rsidP="00A14059">
      <w:pPr>
        <w:pStyle w:val="Nadpis1"/>
        <w:numPr>
          <w:ilvl w:val="0"/>
          <w:numId w:val="0"/>
        </w:numPr>
        <w:ind w:right="-108"/>
        <w:rPr>
          <w:rFonts w:ascii="Times New Roman" w:hAnsi="Times New Roman" w:cs="Times New Roman"/>
        </w:rPr>
      </w:pPr>
    </w:p>
    <w:p w:rsidR="00A14059" w:rsidRDefault="00A14059" w:rsidP="00A14059"/>
    <w:p w:rsidR="00A14059" w:rsidRDefault="00A14059" w:rsidP="00A14059"/>
    <w:p w:rsidR="00A14059" w:rsidRDefault="00A14059" w:rsidP="00A14059">
      <w:pPr>
        <w:pStyle w:val="Nadpis1"/>
        <w:numPr>
          <w:ilvl w:val="0"/>
          <w:numId w:val="0"/>
        </w:numPr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    Profil absolventa</w:t>
      </w:r>
    </w:p>
    <w:p w:rsidR="00A14059" w:rsidRDefault="00A14059" w:rsidP="0015072F">
      <w:pPr>
        <w:spacing w:line="360" w:lineRule="auto"/>
        <w:ind w:right="-108"/>
      </w:pPr>
      <w:r>
        <w:t xml:space="preserve">           </w:t>
      </w:r>
    </w:p>
    <w:p w:rsidR="00A14059" w:rsidRPr="00B27A81" w:rsidRDefault="0015072F" w:rsidP="00A14059">
      <w:pPr>
        <w:spacing w:line="360" w:lineRule="auto"/>
        <w:ind w:right="-108"/>
        <w:rPr>
          <w:b/>
        </w:rPr>
      </w:pPr>
      <w:r w:rsidRPr="00B27A81">
        <w:rPr>
          <w:b/>
        </w:rPr>
        <w:t>Pracovní uplatněn</w:t>
      </w:r>
      <w:r w:rsidR="00A14059" w:rsidRPr="00B27A81">
        <w:rPr>
          <w:b/>
        </w:rPr>
        <w:t xml:space="preserve">í absolventa </w:t>
      </w:r>
    </w:p>
    <w:p w:rsidR="00A14059" w:rsidRPr="00C54658" w:rsidRDefault="00A14059" w:rsidP="00A14059">
      <w:pPr>
        <w:spacing w:line="360" w:lineRule="auto"/>
        <w:ind w:right="72"/>
        <w:jc w:val="both"/>
      </w:pPr>
      <w:r>
        <w:t>Absolvent oboru zahradnické práce je připraven pro výkon jednoduchých pracovních činností v povolání zahradník s uplatněním v základních oblastech zahradnické výroby, jako je rozmnožování a pěstování zeleniny, ovoce, květin, okrasných a ovocných dřevin a sadovnických výpěstků. Absolvent je schopen vykonávat jednoduché operace a práce při množení, výsadbě, ošetřování a hnojení, pěstování rostlin ve volné půdě i ve sklenících, údržbě a zakládání sadovnických úprav a při zhotovování běžných vazačských výrobků.</w:t>
      </w:r>
      <w:r w:rsidR="0015072F">
        <w:t xml:space="preserve"> Absolvent se uplatní při výkonu povolání v pozici zaměstnance. </w:t>
      </w:r>
    </w:p>
    <w:p w:rsidR="00A14059" w:rsidRPr="00C02382" w:rsidRDefault="00A14059" w:rsidP="00A14059">
      <w:pPr>
        <w:spacing w:line="360" w:lineRule="auto"/>
        <w:ind w:right="-108"/>
        <w:rPr>
          <w:b/>
        </w:rPr>
      </w:pPr>
    </w:p>
    <w:p w:rsidR="00A14059" w:rsidRPr="00C02382" w:rsidRDefault="00A14059" w:rsidP="00A14059">
      <w:pPr>
        <w:spacing w:line="360" w:lineRule="auto"/>
        <w:ind w:right="-108"/>
        <w:jc w:val="both"/>
        <w:rPr>
          <w:b/>
        </w:rPr>
      </w:pPr>
      <w:r w:rsidRPr="00C02382">
        <w:rPr>
          <w:b/>
        </w:rPr>
        <w:t xml:space="preserve">Očekávané kompetence absolventa </w:t>
      </w:r>
    </w:p>
    <w:p w:rsidR="00A14059" w:rsidRPr="00D318DE" w:rsidRDefault="00A14059" w:rsidP="00A14059">
      <w:pPr>
        <w:spacing w:line="360" w:lineRule="auto"/>
        <w:ind w:right="-108"/>
        <w:jc w:val="both"/>
      </w:pPr>
      <w:r>
        <w:t xml:space="preserve">Absolventi jsou vybaveni vědomostmi a dovednostmi, které uplatní v profesním životě. Jejich rozvoj je soustavný během celého studia zvoleného oboru. Základní postoje, návyky a dovednosti žáků jsou postupně rozvíjeny v každém vyučovaném předmětu. Tyto kompetence jsou blíže specifikovány v úvodní kapitole, v učebních osnovách každého předmětu. 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jc w:val="both"/>
      </w:pPr>
      <w:r w:rsidRPr="004910DD">
        <w:t>Vzdělávání ve školním vzdělávacím programu směřuje v souladu s cíli středního odborného</w:t>
      </w:r>
      <w:r>
        <w:t xml:space="preserve"> </w:t>
      </w:r>
      <w:r w:rsidRPr="004910DD">
        <w:t>vzdělávání k tomu, aby si žák vytvořil na úrovni odpovídající jeho schopnostem a studijním</w:t>
      </w:r>
      <w:r>
        <w:t xml:space="preserve"> </w:t>
      </w:r>
      <w:r w:rsidRPr="004910DD">
        <w:t>předpokladům následující kompetence:</w:t>
      </w:r>
    </w:p>
    <w:p w:rsidR="00A14059" w:rsidRPr="004910DD" w:rsidRDefault="00A14059" w:rsidP="00A14059">
      <w:pPr>
        <w:autoSpaceDE w:val="0"/>
        <w:autoSpaceDN w:val="0"/>
        <w:adjustRightInd w:val="0"/>
        <w:spacing w:line="360" w:lineRule="auto"/>
      </w:pPr>
    </w:p>
    <w:p w:rsidR="00A14059" w:rsidRPr="004910DD" w:rsidRDefault="00A14059" w:rsidP="00A14059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4910DD">
        <w:rPr>
          <w:b/>
          <w:bCs/>
        </w:rPr>
        <w:t>Klíčové kompetence</w:t>
      </w:r>
    </w:p>
    <w:p w:rsidR="00A14059" w:rsidRPr="004910DD" w:rsidRDefault="00A14059" w:rsidP="00A14059">
      <w:pPr>
        <w:autoSpaceDE w:val="0"/>
        <w:autoSpaceDN w:val="0"/>
        <w:adjustRightInd w:val="0"/>
        <w:spacing w:line="360" w:lineRule="auto"/>
      </w:pPr>
      <w:r w:rsidRPr="004910DD">
        <w:t>U žáka budou rozvíjeny všechny klíčové kompetence</w:t>
      </w:r>
      <w:r>
        <w:t>:</w:t>
      </w:r>
    </w:p>
    <w:p w:rsidR="00A14059" w:rsidRPr="004910DD" w:rsidRDefault="00A14059" w:rsidP="00A14059">
      <w:pPr>
        <w:autoSpaceDE w:val="0"/>
        <w:autoSpaceDN w:val="0"/>
        <w:adjustRightInd w:val="0"/>
        <w:spacing w:line="360" w:lineRule="auto"/>
        <w:ind w:firstLine="708"/>
      </w:pPr>
      <w:r w:rsidRPr="004910DD">
        <w:t>a) kompetence k</w:t>
      </w:r>
      <w:r>
        <w:t> </w:t>
      </w:r>
      <w:r w:rsidRPr="004910DD">
        <w:t>učení</w:t>
      </w:r>
      <w:r>
        <w:t>;</w:t>
      </w:r>
    </w:p>
    <w:p w:rsidR="00A14059" w:rsidRPr="004910DD" w:rsidRDefault="00A14059" w:rsidP="00A14059">
      <w:pPr>
        <w:autoSpaceDE w:val="0"/>
        <w:autoSpaceDN w:val="0"/>
        <w:adjustRightInd w:val="0"/>
        <w:spacing w:line="360" w:lineRule="auto"/>
        <w:ind w:firstLine="708"/>
      </w:pPr>
      <w:r w:rsidRPr="004910DD">
        <w:t>b) kompetence k řešení problémů</w:t>
      </w:r>
      <w:r>
        <w:t>;</w:t>
      </w:r>
    </w:p>
    <w:p w:rsidR="00A14059" w:rsidRPr="004910DD" w:rsidRDefault="00A14059" w:rsidP="00A14059">
      <w:pPr>
        <w:autoSpaceDE w:val="0"/>
        <w:autoSpaceDN w:val="0"/>
        <w:adjustRightInd w:val="0"/>
        <w:spacing w:line="360" w:lineRule="auto"/>
        <w:ind w:firstLine="708"/>
      </w:pPr>
      <w:r w:rsidRPr="004910DD">
        <w:t>c) komunikativní kompetence</w:t>
      </w:r>
      <w:r>
        <w:t>;</w:t>
      </w:r>
    </w:p>
    <w:p w:rsidR="00A14059" w:rsidRPr="00E959F3" w:rsidRDefault="00A14059" w:rsidP="00A14059">
      <w:pPr>
        <w:autoSpaceDE w:val="0"/>
        <w:autoSpaceDN w:val="0"/>
        <w:adjustRightInd w:val="0"/>
        <w:spacing w:line="360" w:lineRule="auto"/>
        <w:ind w:firstLine="708"/>
      </w:pPr>
      <w:r w:rsidRPr="00E959F3">
        <w:t>d) personální a sociální kompetence</w:t>
      </w:r>
      <w:r>
        <w:t>;</w:t>
      </w:r>
    </w:p>
    <w:p w:rsidR="00A14059" w:rsidRPr="00E959F3" w:rsidRDefault="00A14059" w:rsidP="00A14059">
      <w:pPr>
        <w:autoSpaceDE w:val="0"/>
        <w:autoSpaceDN w:val="0"/>
        <w:adjustRightInd w:val="0"/>
        <w:spacing w:line="360" w:lineRule="auto"/>
        <w:ind w:firstLine="708"/>
      </w:pPr>
      <w:r w:rsidRPr="00E959F3">
        <w:t>e) občanské kompetence a kulturní povědomí</w:t>
      </w:r>
      <w:r>
        <w:t>;</w:t>
      </w:r>
    </w:p>
    <w:p w:rsidR="00A14059" w:rsidRPr="00E959F3" w:rsidRDefault="00A14059" w:rsidP="00A14059">
      <w:pPr>
        <w:autoSpaceDE w:val="0"/>
        <w:autoSpaceDN w:val="0"/>
        <w:adjustRightInd w:val="0"/>
        <w:spacing w:line="360" w:lineRule="auto"/>
        <w:ind w:firstLine="708"/>
      </w:pPr>
      <w:r w:rsidRPr="00E959F3">
        <w:t>f) kompetence k pracovnímu uplatnění</w:t>
      </w:r>
      <w:r>
        <w:t>;</w:t>
      </w:r>
    </w:p>
    <w:p w:rsidR="00A14059" w:rsidRPr="00E959F3" w:rsidRDefault="00A14059" w:rsidP="00A14059">
      <w:pPr>
        <w:autoSpaceDE w:val="0"/>
        <w:autoSpaceDN w:val="0"/>
        <w:adjustRightInd w:val="0"/>
        <w:spacing w:line="360" w:lineRule="auto"/>
        <w:ind w:firstLine="708"/>
      </w:pPr>
      <w:r w:rsidRPr="00E959F3">
        <w:t>g) matematické kompetence</w:t>
      </w:r>
      <w:r>
        <w:t>;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ind w:firstLine="708"/>
      </w:pPr>
      <w:r w:rsidRPr="00E959F3">
        <w:t xml:space="preserve">h) kompetence využívat prostředky informačních a komunikačních technologií a    </w:t>
      </w:r>
      <w:r>
        <w:t xml:space="preserve"> 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ind w:firstLine="708"/>
      </w:pPr>
      <w:r>
        <w:t xml:space="preserve">    pracovat s informacemi.</w:t>
      </w:r>
    </w:p>
    <w:p w:rsidR="00C02382" w:rsidRDefault="00C02382" w:rsidP="00A14059">
      <w:pPr>
        <w:autoSpaceDE w:val="0"/>
        <w:autoSpaceDN w:val="0"/>
        <w:adjustRightInd w:val="0"/>
        <w:spacing w:line="360" w:lineRule="auto"/>
        <w:ind w:firstLine="708"/>
      </w:pPr>
    </w:p>
    <w:p w:rsidR="00C02382" w:rsidRDefault="00C02382" w:rsidP="00A14059">
      <w:pPr>
        <w:autoSpaceDE w:val="0"/>
        <w:autoSpaceDN w:val="0"/>
        <w:adjustRightInd w:val="0"/>
        <w:spacing w:line="360" w:lineRule="auto"/>
        <w:ind w:firstLine="708"/>
      </w:pPr>
    </w:p>
    <w:p w:rsidR="00C02382" w:rsidRPr="00E959F3" w:rsidRDefault="00C02382" w:rsidP="00A14059">
      <w:pPr>
        <w:autoSpaceDE w:val="0"/>
        <w:autoSpaceDN w:val="0"/>
        <w:adjustRightInd w:val="0"/>
        <w:spacing w:line="360" w:lineRule="auto"/>
        <w:ind w:firstLine="708"/>
      </w:pPr>
    </w:p>
    <w:p w:rsidR="00A14059" w:rsidRDefault="00A14059" w:rsidP="00A14059">
      <w:pPr>
        <w:autoSpaceDE w:val="0"/>
        <w:autoSpaceDN w:val="0"/>
        <w:adjustRightInd w:val="0"/>
        <w:spacing w:line="360" w:lineRule="auto"/>
        <w:jc w:val="both"/>
      </w:pPr>
      <w:r w:rsidRPr="00E959F3">
        <w:lastRenderedPageBreak/>
        <w:t>Vzhledem k zaměření oboru j</w:t>
      </w:r>
      <w:r>
        <w:t xml:space="preserve">sou </w:t>
      </w:r>
      <w:r w:rsidRPr="00E959F3">
        <w:t>tyto kompetence</w:t>
      </w:r>
      <w:r>
        <w:t xml:space="preserve"> naplňovány tak, aby žák:</w:t>
      </w:r>
    </w:p>
    <w:p w:rsidR="00A14059" w:rsidRDefault="00A14059" w:rsidP="00A1405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 hodnotil</w:t>
      </w:r>
      <w:r w:rsidRPr="00E959F3">
        <w:t xml:space="preserve"> výsle</w:t>
      </w:r>
      <w:r>
        <w:t>dky svého učení a práce, přijímal</w:t>
      </w:r>
      <w:r w:rsidRPr="00E959F3">
        <w:t xml:space="preserve"> radu i kritiku od druhých lidí</w:t>
      </w:r>
      <w:r>
        <w:t>;</w:t>
      </w:r>
    </w:p>
    <w:p w:rsidR="00A14059" w:rsidRDefault="00A14059" w:rsidP="00A1405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 porozuměl zadání úkolu a určil jádro problému, získal</w:t>
      </w:r>
      <w:r w:rsidRPr="00E959F3">
        <w:t xml:space="preserve"> informace k řešení problému</w:t>
      </w:r>
      <w:r>
        <w:t>;</w:t>
      </w:r>
    </w:p>
    <w:p w:rsidR="00A14059" w:rsidRDefault="00A14059" w:rsidP="00A14059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 vyjadřoval</w:t>
      </w:r>
      <w:r w:rsidRPr="00E959F3">
        <w:t xml:space="preserve"> se přiměřeně k účelu jednání a komunikační situaci v projevech mluvených i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ind w:left="480"/>
        <w:jc w:val="both"/>
      </w:pPr>
      <w:r>
        <w:t>psaných;</w:t>
      </w:r>
    </w:p>
    <w:p w:rsidR="00A14059" w:rsidRPr="00E959F3" w:rsidRDefault="00A14059" w:rsidP="00A1405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vhodně se prezentoval</w:t>
      </w:r>
      <w:r w:rsidRPr="00E959F3">
        <w:t xml:space="preserve"> při oficiálním jednání (při jednání se zaměstnavatelem, na úřadech, apod.)</w:t>
      </w:r>
      <w:r>
        <w:t>;</w:t>
      </w:r>
    </w:p>
    <w:p w:rsidR="00A14059" w:rsidRDefault="00A14059" w:rsidP="00A1405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 xml:space="preserve"> vyjadřoval se a vystupoval</w:t>
      </w:r>
      <w:r w:rsidRPr="00E959F3">
        <w:t xml:space="preserve"> v souladu se zásadami kultury projevu a chování</w:t>
      </w:r>
      <w:r>
        <w:t>;</w:t>
      </w:r>
    </w:p>
    <w:p w:rsidR="00A14059" w:rsidRDefault="00A14059" w:rsidP="00A1405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 xml:space="preserve"> vhodně komunikoval</w:t>
      </w:r>
      <w:r w:rsidRPr="00E959F3">
        <w:t xml:space="preserve"> s potencionálními zaměstnavateli</w:t>
      </w:r>
      <w:r>
        <w:t>, jednal</w:t>
      </w:r>
      <w:r w:rsidRPr="00E959F3">
        <w:t xml:space="preserve"> podle společenských </w:t>
      </w:r>
      <w:r>
        <w:t>pravidel, váži</w:t>
      </w:r>
      <w:r w:rsidRPr="00E959F3">
        <w:t>l si vytvářených hodnot</w:t>
      </w:r>
      <w:r>
        <w:t>;</w:t>
      </w:r>
    </w:p>
    <w:p w:rsidR="00A14059" w:rsidRDefault="00A14059" w:rsidP="00A1405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>adaptoval</w:t>
      </w:r>
      <w:r w:rsidRPr="00E959F3">
        <w:t xml:space="preserve"> se na pracovní prostředí a nové požadavky</w:t>
      </w:r>
      <w:r>
        <w:t>, znal</w:t>
      </w:r>
      <w:r w:rsidRPr="00E959F3">
        <w:t xml:space="preserve"> práva a povinnosti zaměstnanců a zaměstnavatelů</w:t>
      </w:r>
      <w:r>
        <w:t>;</w:t>
      </w:r>
    </w:p>
    <w:p w:rsidR="00A14059" w:rsidRPr="00E959F3" w:rsidRDefault="00A14059" w:rsidP="00A1405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>pracoval</w:t>
      </w:r>
      <w:r w:rsidRPr="00E959F3">
        <w:t xml:space="preserve"> samostatně i v</w:t>
      </w:r>
      <w:r>
        <w:t> </w:t>
      </w:r>
      <w:r w:rsidRPr="00E959F3">
        <w:t>týmu</w:t>
      </w:r>
      <w:r>
        <w:t>, uvědomo</w:t>
      </w:r>
      <w:r w:rsidR="00C02382">
        <w:t xml:space="preserve">val si své vlastní přednosti i </w:t>
      </w:r>
      <w:r w:rsidRPr="00E959F3">
        <w:t>nedostatky</w:t>
      </w:r>
      <w:r>
        <w:t>;</w:t>
      </w:r>
    </w:p>
    <w:p w:rsidR="00A14059" w:rsidRPr="00E959F3" w:rsidRDefault="00A14059" w:rsidP="00A1405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 xml:space="preserve"> měl</w:t>
      </w:r>
      <w:r w:rsidRPr="00E959F3">
        <w:t xml:space="preserve"> pozitivní vztah k povolání a práci</w:t>
      </w:r>
      <w:r>
        <w:t>,</w:t>
      </w:r>
      <w:r w:rsidRPr="00E959F3">
        <w:t xml:space="preserve"> </w:t>
      </w:r>
      <w:r>
        <w:t>pracoval pečlivě a svědomitě, snažil</w:t>
      </w:r>
      <w:r w:rsidRPr="00E959F3">
        <w:t xml:space="preserve"> se dosahovat co nejlepších výsledků</w:t>
      </w:r>
      <w:r>
        <w:t>;</w:t>
      </w:r>
    </w:p>
    <w:p w:rsidR="00A14059" w:rsidRDefault="00A14059" w:rsidP="00A1405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>dále se vzdělával, pečoval</w:t>
      </w:r>
      <w:r w:rsidRPr="00E959F3">
        <w:t xml:space="preserve"> o svůj fyzický i duševní rozvoj</w:t>
      </w:r>
      <w:r>
        <w:t>;</w:t>
      </w:r>
    </w:p>
    <w:p w:rsidR="00A14059" w:rsidRPr="00E959F3" w:rsidRDefault="00A14059" w:rsidP="00A1405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>používal a správně převáděl</w:t>
      </w:r>
      <w:r w:rsidRPr="00E959F3">
        <w:t xml:space="preserve"> jednotky</w:t>
      </w:r>
      <w:r>
        <w:t>;</w:t>
      </w:r>
    </w:p>
    <w:p w:rsidR="00A14059" w:rsidRDefault="00A14059" w:rsidP="00A1405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 xml:space="preserve"> pracoval</w:t>
      </w:r>
      <w:r w:rsidRPr="00E959F3">
        <w:t xml:space="preserve"> s osobním počítačem a dalšími prostředky informačních komunikačních</w:t>
      </w:r>
      <w:r>
        <w:t xml:space="preserve"> technologií.</w:t>
      </w:r>
    </w:p>
    <w:p w:rsidR="00C02382" w:rsidRPr="00E959F3" w:rsidRDefault="00C02382" w:rsidP="00C02382">
      <w:pPr>
        <w:autoSpaceDE w:val="0"/>
        <w:autoSpaceDN w:val="0"/>
        <w:adjustRightInd w:val="0"/>
        <w:spacing w:line="360" w:lineRule="auto"/>
        <w:ind w:left="480"/>
        <w:jc w:val="both"/>
      </w:pPr>
    </w:p>
    <w:p w:rsidR="00A14059" w:rsidRDefault="00A14059" w:rsidP="00A1405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Pr="005F01D7">
        <w:rPr>
          <w:b/>
          <w:bCs/>
        </w:rPr>
        <w:t>Odborné kompetence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U žáka budou rozvíjeny během celého studia průběžně zejména tyto kompetence:</w:t>
      </w:r>
    </w:p>
    <w:p w:rsidR="00A14059" w:rsidRPr="00B50658" w:rsidRDefault="00A14059" w:rsidP="00A1405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</w:rPr>
      </w:pPr>
      <w:r>
        <w:t>provádět jednoduché operace a práce při množení rostlin, výsadbě, ošetřování, hnojení, při ochraně proti škodlivým činitelům a při sklizni a expedici vypěstovaných produktů;</w:t>
      </w:r>
    </w:p>
    <w:p w:rsidR="00A14059" w:rsidRDefault="00A14059" w:rsidP="00A1405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</w:rPr>
      </w:pPr>
      <w:r>
        <w:t>provádět jednoduché operace a práce při pěstování zahradnických plodin ve sklenících i ve volné půdě, při zakládání a údržbě sadovnických úprav a zhotovovat běžné vazačské výrobky.</w:t>
      </w:r>
    </w:p>
    <w:p w:rsidR="00A14059" w:rsidRPr="00B50658" w:rsidRDefault="00A14059" w:rsidP="00A1405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</w:rPr>
      </w:pPr>
      <w:r>
        <w:t>dbát na bezpečnost práce a ochranu zdraví při práci;</w:t>
      </w:r>
    </w:p>
    <w:p w:rsidR="00A14059" w:rsidRPr="00B50658" w:rsidRDefault="00A14059" w:rsidP="00A1405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</w:rPr>
      </w:pPr>
      <w:r>
        <w:t>usilovat o nejvyšší kvalitu své práce, výrobků a služeb;</w:t>
      </w:r>
    </w:p>
    <w:p w:rsidR="00A14059" w:rsidRDefault="00A14059" w:rsidP="00A14059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</w:rPr>
      </w:pPr>
      <w:r w:rsidRPr="005F01D7">
        <w:rPr>
          <w:bCs/>
        </w:rPr>
        <w:t>jednat ekonomicky v souladu se strategií udržitelného rozvoje</w:t>
      </w:r>
      <w:r>
        <w:rPr>
          <w:bCs/>
        </w:rPr>
        <w:t>.</w:t>
      </w:r>
    </w:p>
    <w:p w:rsidR="00C02382" w:rsidRDefault="00C02382" w:rsidP="00C02382">
      <w:pPr>
        <w:autoSpaceDE w:val="0"/>
        <w:autoSpaceDN w:val="0"/>
        <w:adjustRightInd w:val="0"/>
        <w:spacing w:line="360" w:lineRule="auto"/>
        <w:rPr>
          <w:bCs/>
        </w:rPr>
      </w:pPr>
    </w:p>
    <w:p w:rsidR="00C02382" w:rsidRDefault="00C02382" w:rsidP="00C02382">
      <w:pPr>
        <w:autoSpaceDE w:val="0"/>
        <w:autoSpaceDN w:val="0"/>
        <w:adjustRightInd w:val="0"/>
        <w:spacing w:line="360" w:lineRule="auto"/>
        <w:rPr>
          <w:bCs/>
        </w:rPr>
      </w:pPr>
    </w:p>
    <w:p w:rsidR="00C02382" w:rsidRDefault="00C02382" w:rsidP="00C02382">
      <w:pPr>
        <w:autoSpaceDE w:val="0"/>
        <w:autoSpaceDN w:val="0"/>
        <w:adjustRightInd w:val="0"/>
        <w:spacing w:line="360" w:lineRule="auto"/>
        <w:rPr>
          <w:bCs/>
        </w:rPr>
      </w:pPr>
    </w:p>
    <w:p w:rsidR="00C02382" w:rsidRDefault="00C02382" w:rsidP="00C02382">
      <w:pPr>
        <w:autoSpaceDE w:val="0"/>
        <w:autoSpaceDN w:val="0"/>
        <w:adjustRightInd w:val="0"/>
        <w:spacing w:line="360" w:lineRule="auto"/>
        <w:rPr>
          <w:bCs/>
        </w:rPr>
      </w:pPr>
    </w:p>
    <w:p w:rsidR="00A14059" w:rsidRPr="00AB2AA0" w:rsidRDefault="00A14059" w:rsidP="00A14059">
      <w:pPr>
        <w:autoSpaceDE w:val="0"/>
        <w:autoSpaceDN w:val="0"/>
        <w:adjustRightInd w:val="0"/>
        <w:spacing w:line="360" w:lineRule="auto"/>
        <w:rPr>
          <w:bCs/>
        </w:rPr>
      </w:pPr>
      <w:r w:rsidRPr="005F01D7">
        <w:rPr>
          <w:b/>
          <w:bCs/>
        </w:rPr>
        <w:lastRenderedPageBreak/>
        <w:t>Absolvent</w:t>
      </w:r>
      <w:r>
        <w:rPr>
          <w:b/>
          <w:bCs/>
        </w:rPr>
        <w:t>i oboru zahradnické práce</w:t>
      </w:r>
      <w:r>
        <w:rPr>
          <w:color w:val="000000"/>
        </w:rPr>
        <w:t xml:space="preserve"> by měli: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A14FA">
        <w:rPr>
          <w:color w:val="000000"/>
        </w:rPr>
        <w:t>na základě obecných pokynů a znalostí technologií, v souladu s předpisy ochrany zdraví, bezpečnosti a hygieny práce a požární ochrany, v souladu se zásadami ochrany životního prostředí a při dodržování zásad hospodaření s materiálem</w:t>
      </w:r>
      <w:r>
        <w:rPr>
          <w:color w:val="000000"/>
        </w:rPr>
        <w:t xml:space="preserve">, energií a zařízením </w:t>
      </w:r>
      <w:r>
        <w:t>by měli být schopni</w:t>
      </w:r>
      <w:r w:rsidRPr="005F01D7">
        <w:t xml:space="preserve"> </w:t>
      </w:r>
      <w:r>
        <w:rPr>
          <w:color w:val="000000"/>
        </w:rPr>
        <w:t>vykonávat</w:t>
      </w:r>
      <w:r w:rsidRPr="003A14FA">
        <w:rPr>
          <w:color w:val="000000"/>
        </w:rPr>
        <w:t xml:space="preserve"> uvedené činnosti:</w:t>
      </w:r>
    </w:p>
    <w:p w:rsidR="00A14059" w:rsidRDefault="00A14059" w:rsidP="00A14059">
      <w:pPr>
        <w:numPr>
          <w:ilvl w:val="0"/>
          <w:numId w:val="18"/>
        </w:numPr>
        <w:spacing w:line="360" w:lineRule="auto"/>
        <w:ind w:right="-108"/>
        <w:jc w:val="both"/>
      </w:pPr>
      <w:r>
        <w:t>provádět generativní a vegetativní množení rostlin;</w:t>
      </w:r>
    </w:p>
    <w:p w:rsidR="00A14059" w:rsidRDefault="00A14059" w:rsidP="00A14059">
      <w:pPr>
        <w:numPr>
          <w:ilvl w:val="0"/>
          <w:numId w:val="18"/>
        </w:numPr>
        <w:spacing w:line="360" w:lineRule="auto"/>
        <w:ind w:right="-108"/>
        <w:jc w:val="both"/>
      </w:pPr>
      <w:r>
        <w:t>připravovat půdu k výsadbě a vysazovat rostliny;</w:t>
      </w:r>
    </w:p>
    <w:p w:rsidR="00A14059" w:rsidRDefault="00A14059" w:rsidP="00A14059">
      <w:pPr>
        <w:numPr>
          <w:ilvl w:val="0"/>
          <w:numId w:val="18"/>
        </w:numPr>
        <w:spacing w:line="360" w:lineRule="auto"/>
        <w:ind w:right="-108"/>
        <w:jc w:val="both"/>
      </w:pPr>
      <w:r>
        <w:t>vykonávat základní práce při ošetřování, hnojení a ochraně rostlin, dodržovat požadované postupy;</w:t>
      </w:r>
    </w:p>
    <w:p w:rsidR="00A14059" w:rsidRDefault="00A14059" w:rsidP="00A14059">
      <w:pPr>
        <w:numPr>
          <w:ilvl w:val="0"/>
          <w:numId w:val="18"/>
        </w:numPr>
        <w:spacing w:line="360" w:lineRule="auto"/>
        <w:ind w:right="-108"/>
        <w:jc w:val="both"/>
      </w:pPr>
      <w:r>
        <w:t>provádět jednoduché práce při sklizni, třídění, balení a expedici výpěstků;</w:t>
      </w:r>
    </w:p>
    <w:p w:rsidR="00A14059" w:rsidRDefault="00A14059" w:rsidP="00A14059">
      <w:pPr>
        <w:numPr>
          <w:ilvl w:val="0"/>
          <w:numId w:val="18"/>
        </w:numPr>
        <w:spacing w:line="360" w:lineRule="auto"/>
        <w:ind w:right="-108"/>
        <w:jc w:val="both"/>
      </w:pPr>
      <w:r>
        <w:t>pomáhat při pěstování zahradnických plodin, tj. především ovoce, zeleniny, květin,</w:t>
      </w:r>
      <w:r w:rsidR="00C02382">
        <w:t xml:space="preserve"> </w:t>
      </w:r>
      <w:r>
        <w:t>ovocné a okrasné sadby ve sklenících i ve volné půdě;</w:t>
      </w:r>
    </w:p>
    <w:p w:rsidR="00A14059" w:rsidRDefault="00A14059" w:rsidP="00A14059">
      <w:pPr>
        <w:numPr>
          <w:ilvl w:val="0"/>
          <w:numId w:val="18"/>
        </w:numPr>
        <w:spacing w:line="360" w:lineRule="auto"/>
        <w:ind w:right="-108"/>
        <w:jc w:val="both"/>
      </w:pPr>
      <w:r>
        <w:t>pomáhat při zakládání a údržbě sadovnických a krajinářských úprav;</w:t>
      </w:r>
    </w:p>
    <w:p w:rsidR="00A14059" w:rsidRDefault="00A14059" w:rsidP="00A14059">
      <w:pPr>
        <w:numPr>
          <w:ilvl w:val="0"/>
          <w:numId w:val="18"/>
        </w:numPr>
        <w:spacing w:line="360" w:lineRule="auto"/>
        <w:ind w:right="-108"/>
        <w:jc w:val="both"/>
      </w:pPr>
      <w:r>
        <w:t>zhotovovat základní vazačské výrobky;</w:t>
      </w:r>
    </w:p>
    <w:p w:rsidR="00A14059" w:rsidRDefault="00A14059" w:rsidP="00A14059">
      <w:pPr>
        <w:numPr>
          <w:ilvl w:val="0"/>
          <w:numId w:val="18"/>
        </w:numPr>
        <w:spacing w:line="360" w:lineRule="auto"/>
        <w:ind w:right="-108"/>
        <w:jc w:val="both"/>
      </w:pPr>
      <w:r>
        <w:t>pomáhat při základní údržbě zahradnických strojů a zařízení;</w:t>
      </w:r>
    </w:p>
    <w:p w:rsidR="00A14059" w:rsidRDefault="00A14059" w:rsidP="00A14059">
      <w:pPr>
        <w:numPr>
          <w:ilvl w:val="0"/>
          <w:numId w:val="18"/>
        </w:numPr>
        <w:spacing w:line="360" w:lineRule="auto"/>
        <w:ind w:right="-108"/>
        <w:jc w:val="both"/>
      </w:pPr>
      <w:r>
        <w:t>chápat bezpečnost práce jako nedílnou součást péče o zdraví své i spolupracovníků (i dalších osob vyskytujících se na pracovištích, např. klientů, zákazníků, návštěvníků);</w:t>
      </w:r>
    </w:p>
    <w:p w:rsidR="00A14059" w:rsidRDefault="00A14059" w:rsidP="00A14059">
      <w:pPr>
        <w:spacing w:line="360" w:lineRule="auto"/>
        <w:ind w:left="360" w:right="-108"/>
        <w:jc w:val="both"/>
      </w:pPr>
      <w:r>
        <w:t xml:space="preserve">-    seznámit se </w:t>
      </w:r>
      <w:r w:rsidR="00C02382">
        <w:t>s</w:t>
      </w:r>
      <w:r>
        <w:t xml:space="preserve">e základními právními předpisy, které se týkají bezpečnosti a ochrany  </w:t>
      </w:r>
    </w:p>
    <w:p w:rsidR="00A14059" w:rsidRDefault="00A14059" w:rsidP="00A14059">
      <w:pPr>
        <w:spacing w:line="360" w:lineRule="auto"/>
        <w:ind w:left="360" w:right="-108"/>
        <w:jc w:val="both"/>
      </w:pPr>
      <w:r>
        <w:t xml:space="preserve">      zdraví při práci a požární prevence;</w:t>
      </w:r>
    </w:p>
    <w:p w:rsidR="00A14059" w:rsidRDefault="00A14059" w:rsidP="00A14059">
      <w:pPr>
        <w:spacing w:line="360" w:lineRule="auto"/>
        <w:ind w:left="360" w:right="-108"/>
        <w:jc w:val="both"/>
      </w:pPr>
      <w:r>
        <w:t>-     osvojit si základní zásady bezpečné práce;</w:t>
      </w:r>
    </w:p>
    <w:p w:rsidR="00A14059" w:rsidRDefault="00A14059" w:rsidP="00A14059">
      <w:pPr>
        <w:spacing w:line="360" w:lineRule="auto"/>
        <w:ind w:left="360" w:right="-108"/>
        <w:jc w:val="both"/>
      </w:pPr>
      <w:r>
        <w:t xml:space="preserve">-     poznat systém péče o zdraví pracujících (včetně preventivní péče, uplatňovat nároky  </w:t>
      </w:r>
    </w:p>
    <w:p w:rsidR="00A14059" w:rsidRDefault="00A14059" w:rsidP="00A14059">
      <w:pPr>
        <w:spacing w:line="360" w:lineRule="auto"/>
        <w:ind w:left="360" w:right="-108"/>
        <w:jc w:val="both"/>
      </w:pPr>
      <w:r>
        <w:t xml:space="preserve">       vzniklé úrazem nebo poškozením zdraví v souvislosti s vykonáváním práce);</w:t>
      </w:r>
    </w:p>
    <w:p w:rsidR="00A14059" w:rsidRDefault="00A14059" w:rsidP="00A14059">
      <w:pPr>
        <w:numPr>
          <w:ilvl w:val="0"/>
          <w:numId w:val="19"/>
        </w:numPr>
        <w:spacing w:line="360" w:lineRule="auto"/>
        <w:ind w:right="-108"/>
        <w:jc w:val="both"/>
      </w:pPr>
      <w:r>
        <w:t xml:space="preserve">být vybaven vědomostmi o zásadách poskytování první pomoci při náhlém onemocnění nebo úrazu a snažit se poskytnout první pomoc; </w:t>
      </w:r>
    </w:p>
    <w:p w:rsidR="00A14059" w:rsidRDefault="00A14059" w:rsidP="00A14059">
      <w:pPr>
        <w:numPr>
          <w:ilvl w:val="0"/>
          <w:numId w:val="19"/>
        </w:numPr>
        <w:spacing w:line="360" w:lineRule="auto"/>
        <w:ind w:right="-108"/>
        <w:jc w:val="both"/>
      </w:pPr>
      <w:r>
        <w:t>chápat kvalitu jako významný nástroj konkurenceschopnosti a dobrého jména podniku;</w:t>
      </w:r>
    </w:p>
    <w:p w:rsidR="00A14059" w:rsidRDefault="00A14059" w:rsidP="00A14059">
      <w:pPr>
        <w:numPr>
          <w:ilvl w:val="0"/>
          <w:numId w:val="19"/>
        </w:numPr>
        <w:spacing w:line="360" w:lineRule="auto"/>
        <w:ind w:right="-108"/>
        <w:jc w:val="both"/>
      </w:pPr>
      <w:r>
        <w:t>dodržovat stanovené normy (standardy) a předpisy související se systémem řízení jakosti zavedeným na pracovišti;</w:t>
      </w:r>
    </w:p>
    <w:p w:rsidR="00A14059" w:rsidRDefault="00A14059" w:rsidP="00A14059">
      <w:pPr>
        <w:numPr>
          <w:ilvl w:val="0"/>
          <w:numId w:val="19"/>
        </w:numPr>
        <w:spacing w:line="360" w:lineRule="auto"/>
        <w:ind w:right="-108"/>
        <w:jc w:val="both"/>
      </w:pPr>
      <w:r>
        <w:t>dbát na zabezpečování parametrů (standardů) kvality procesů, výrobků nebo služeb, zohledňovali požadavky klienta (zákazníka, občana);</w:t>
      </w:r>
    </w:p>
    <w:p w:rsidR="00A14059" w:rsidRDefault="00A14059" w:rsidP="00A14059">
      <w:pPr>
        <w:numPr>
          <w:ilvl w:val="0"/>
          <w:numId w:val="19"/>
        </w:numPr>
        <w:spacing w:line="360" w:lineRule="auto"/>
        <w:ind w:right="-108"/>
        <w:jc w:val="both"/>
      </w:pPr>
      <w:r>
        <w:t>znát význam, účel a užitečnost vykonávané práce, její finanční, popř. společenské ohodnocení;</w:t>
      </w:r>
    </w:p>
    <w:p w:rsidR="00A14059" w:rsidRDefault="00A14059" w:rsidP="00A14059">
      <w:pPr>
        <w:numPr>
          <w:ilvl w:val="0"/>
          <w:numId w:val="19"/>
        </w:numPr>
        <w:spacing w:line="360" w:lineRule="auto"/>
        <w:ind w:right="-108"/>
        <w:jc w:val="both"/>
      </w:pPr>
      <w:r>
        <w:t>nakládat s materiály, energiemi, odpady, vodou a jinými látkami ekonomicky a s ohledem na životní prostředí;</w:t>
      </w:r>
    </w:p>
    <w:p w:rsidR="00A14059" w:rsidRDefault="00A14059" w:rsidP="00A14059">
      <w:pPr>
        <w:numPr>
          <w:ilvl w:val="0"/>
          <w:numId w:val="19"/>
        </w:numPr>
        <w:spacing w:line="360" w:lineRule="auto"/>
        <w:ind w:right="-108"/>
        <w:jc w:val="both"/>
      </w:pPr>
      <w:r>
        <w:t>efektivně hospodařit s finančními prostředky;</w:t>
      </w:r>
    </w:p>
    <w:p w:rsidR="00A14059" w:rsidRDefault="00A14059" w:rsidP="00A14059">
      <w:pPr>
        <w:numPr>
          <w:ilvl w:val="0"/>
          <w:numId w:val="19"/>
        </w:numPr>
        <w:spacing w:line="360" w:lineRule="auto"/>
        <w:ind w:right="-108"/>
        <w:jc w:val="both"/>
      </w:pPr>
      <w:r>
        <w:lastRenderedPageBreak/>
        <w:t>nakládat s materiály, energiemi, odpady, vodou a jinými látkami ekonomicky a s ohledem na životní prostředí.</w:t>
      </w:r>
    </w:p>
    <w:p w:rsidR="00A14059" w:rsidRDefault="00A14059" w:rsidP="00A14059">
      <w:pPr>
        <w:spacing w:line="360" w:lineRule="auto"/>
        <w:ind w:left="360" w:right="-108"/>
        <w:jc w:val="both"/>
      </w:pPr>
    </w:p>
    <w:p w:rsidR="00A14059" w:rsidRDefault="00A14059" w:rsidP="00C02382">
      <w:pPr>
        <w:pStyle w:val="Default"/>
        <w:spacing w:line="360" w:lineRule="auto"/>
        <w:rPr>
          <w:color w:val="800000"/>
        </w:rPr>
      </w:pPr>
      <w:r w:rsidRPr="00A66F7C">
        <w:rPr>
          <w:b/>
          <w:bCs/>
        </w:rPr>
        <w:t>Předpoklady absolventa pro další rozvoj v osobním, pracovním a občanském životě:</w:t>
      </w:r>
    </w:p>
    <w:p w:rsidR="00A14059" w:rsidRPr="00A66F7C" w:rsidRDefault="00A14059" w:rsidP="00A14059">
      <w:pPr>
        <w:pStyle w:val="Default"/>
        <w:numPr>
          <w:ilvl w:val="0"/>
          <w:numId w:val="16"/>
        </w:numPr>
        <w:spacing w:after="27" w:line="360" w:lineRule="auto"/>
      </w:pPr>
      <w:r w:rsidRPr="00A66F7C">
        <w:t xml:space="preserve"> v mateřském jazyce </w:t>
      </w:r>
      <w:r>
        <w:t>přiměřeně situaci kaž</w:t>
      </w:r>
      <w:r w:rsidRPr="00A66F7C">
        <w:t>dodenního souk</w:t>
      </w:r>
      <w:r>
        <w:t>romého a pracovního života;</w:t>
      </w:r>
    </w:p>
    <w:p w:rsidR="00A14059" w:rsidRPr="00A66F7C" w:rsidRDefault="00A14059" w:rsidP="00A14059">
      <w:pPr>
        <w:pStyle w:val="Default"/>
        <w:numPr>
          <w:ilvl w:val="0"/>
          <w:numId w:val="16"/>
        </w:numPr>
        <w:spacing w:after="27" w:line="360" w:lineRule="auto"/>
      </w:pPr>
      <w:r>
        <w:t>čte s porozuměním texty;</w:t>
      </w:r>
    </w:p>
    <w:p w:rsidR="00A14059" w:rsidRPr="00A66F7C" w:rsidRDefault="00A14059" w:rsidP="00A14059">
      <w:pPr>
        <w:pStyle w:val="Default"/>
        <w:numPr>
          <w:ilvl w:val="0"/>
          <w:numId w:val="16"/>
        </w:numPr>
        <w:spacing w:after="27" w:line="360" w:lineRule="auto"/>
      </w:pPr>
      <w:r w:rsidRPr="00A66F7C">
        <w:t>dovede aplikovat základní znalosti o fungování multikulturní demokratické společnosti</w:t>
      </w:r>
      <w:r>
        <w:t>;</w:t>
      </w:r>
      <w:r w:rsidRPr="00A66F7C">
        <w:t xml:space="preserve"> </w:t>
      </w:r>
    </w:p>
    <w:p w:rsidR="00A14059" w:rsidRPr="00A66F7C" w:rsidRDefault="00C02382" w:rsidP="00A14059">
      <w:pPr>
        <w:pStyle w:val="Default"/>
        <w:numPr>
          <w:ilvl w:val="0"/>
          <w:numId w:val="16"/>
        </w:numPr>
        <w:spacing w:after="27" w:line="360" w:lineRule="auto"/>
      </w:pPr>
      <w:r>
        <w:t xml:space="preserve">orientuje se v </w:t>
      </w:r>
      <w:r w:rsidR="00A14059" w:rsidRPr="00A66F7C">
        <w:t>základních znalo</w:t>
      </w:r>
      <w:r w:rsidR="00A14059">
        <w:t>stech v oblasti právního vědomí;</w:t>
      </w:r>
    </w:p>
    <w:p w:rsidR="00A14059" w:rsidRPr="00A66F7C" w:rsidRDefault="00A14059" w:rsidP="00A14059">
      <w:pPr>
        <w:pStyle w:val="Default"/>
        <w:numPr>
          <w:ilvl w:val="0"/>
          <w:numId w:val="16"/>
        </w:numPr>
        <w:spacing w:after="27" w:line="360" w:lineRule="auto"/>
      </w:pPr>
      <w:r w:rsidRPr="00A66F7C">
        <w:t>aplik</w:t>
      </w:r>
      <w:r>
        <w:t>uje základní numerické znalosti;</w:t>
      </w:r>
    </w:p>
    <w:p w:rsidR="00A14059" w:rsidRPr="00A66F7C" w:rsidRDefault="00A14059" w:rsidP="00A14059">
      <w:pPr>
        <w:pStyle w:val="Default"/>
        <w:numPr>
          <w:ilvl w:val="0"/>
          <w:numId w:val="16"/>
        </w:numPr>
        <w:spacing w:after="27" w:line="360" w:lineRule="auto"/>
      </w:pPr>
      <w:r w:rsidRPr="00A66F7C">
        <w:t>aplikuje zásady správné životosprávy, relaxace a regenerace duševních a fyzických sil</w:t>
      </w:r>
      <w:r>
        <w:t>;</w:t>
      </w:r>
      <w:r w:rsidRPr="00A66F7C">
        <w:t xml:space="preserve"> </w:t>
      </w:r>
    </w:p>
    <w:p w:rsidR="00A14059" w:rsidRPr="00A66F7C" w:rsidRDefault="00A14059" w:rsidP="00A14059">
      <w:pPr>
        <w:pStyle w:val="Default"/>
        <w:numPr>
          <w:ilvl w:val="0"/>
          <w:numId w:val="16"/>
        </w:numPr>
        <w:spacing w:after="27" w:line="360" w:lineRule="auto"/>
      </w:pPr>
      <w:r w:rsidRPr="00A66F7C">
        <w:t>umí poskytnout první pomoc při úrazu a náhlém onemocnění</w:t>
      </w:r>
      <w:r>
        <w:t>;</w:t>
      </w:r>
      <w:r w:rsidRPr="00A66F7C">
        <w:t xml:space="preserve"> </w:t>
      </w:r>
    </w:p>
    <w:p w:rsidR="00A14059" w:rsidRPr="00A66F7C" w:rsidRDefault="00A14059" w:rsidP="00A14059">
      <w:pPr>
        <w:pStyle w:val="Default"/>
        <w:numPr>
          <w:ilvl w:val="0"/>
          <w:numId w:val="16"/>
        </w:numPr>
        <w:spacing w:line="360" w:lineRule="auto"/>
      </w:pPr>
      <w:r w:rsidRPr="00A66F7C">
        <w:t>identifikuje přiměřeným způsobem běžné problémy v životě a hledá adekvátní způsoby jejich řešení</w:t>
      </w:r>
      <w:r>
        <w:t>.</w:t>
      </w:r>
      <w:r w:rsidRPr="00A66F7C">
        <w:t xml:space="preserve"> </w:t>
      </w:r>
    </w:p>
    <w:p w:rsidR="00A14059" w:rsidRDefault="00A14059" w:rsidP="00A14059">
      <w:pPr>
        <w:ind w:left="1134" w:right="851"/>
        <w:rPr>
          <w:color w:val="800000"/>
        </w:rPr>
      </w:pPr>
    </w:p>
    <w:p w:rsidR="00A14059" w:rsidRDefault="00A14059" w:rsidP="00A14059">
      <w:pPr>
        <w:tabs>
          <w:tab w:val="left" w:pos="9180"/>
        </w:tabs>
        <w:spacing w:line="360" w:lineRule="auto"/>
        <w:ind w:right="-108"/>
        <w:jc w:val="both"/>
      </w:pPr>
      <w:r w:rsidRPr="004910DD">
        <w:t>Absolvent připravo</w:t>
      </w:r>
      <w:r>
        <w:t>vaný v souladu s tímto ŠVP bude zpracovávat půdu,</w:t>
      </w:r>
      <w:r w:rsidR="00C02382">
        <w:t xml:space="preserve"> </w:t>
      </w:r>
      <w:r>
        <w:t>provádět rytí, urovnání povrchu, hrabání, vyznačení záhonů, kypření, pletí, jednocení, přihnojování a zálivku. Bude používat statková a průmyslová hnojiva pomáhat při rozmnožování rostlin generativním i vegetativním způsobem. Bude manuálně zručný při práci s ručním zahradnickým nářadím. Bude sklízet produkty zahradnické výroby, třídit je, zpracovávat a uskladňovat</w:t>
      </w:r>
      <w:r w:rsidR="00C02382">
        <w:t>.</w:t>
      </w:r>
      <w:r>
        <w:t xml:space="preserve"> Pomáhat při balení a expedici a drobném prodeji</w:t>
      </w:r>
      <w:r w:rsidRPr="00E34444">
        <w:t xml:space="preserve"> </w:t>
      </w:r>
      <w:r>
        <w:t xml:space="preserve">produktů. Aktivně se podílet na zakládání a udržování sadovnických úprav. Vysazovat a ošetřovat rostliny, zakládat a provádět údržbu zatravněných ploch. Zhotovovat vazačské výrobky k různým příležitostem. </w:t>
      </w:r>
      <w:r w:rsidRPr="004910DD">
        <w:t>Obecným cílem vzdělávacího programu je připravit pracovníka, který se dobře umístí na trhu</w:t>
      </w:r>
      <w:r>
        <w:t xml:space="preserve"> </w:t>
      </w:r>
      <w:r w:rsidRPr="004910DD">
        <w:t>práce, případně bude schopen reagovat na měnící se podmínky trhu práce.</w:t>
      </w:r>
    </w:p>
    <w:p w:rsidR="00A14059" w:rsidRDefault="00A14059" w:rsidP="00A14059">
      <w:pPr>
        <w:tabs>
          <w:tab w:val="left" w:pos="9180"/>
        </w:tabs>
        <w:spacing w:line="360" w:lineRule="auto"/>
        <w:ind w:right="-108"/>
        <w:jc w:val="both"/>
      </w:pPr>
    </w:p>
    <w:p w:rsidR="00A14059" w:rsidRDefault="00A14059" w:rsidP="00A14059">
      <w:pPr>
        <w:tabs>
          <w:tab w:val="left" w:pos="9180"/>
        </w:tabs>
        <w:spacing w:line="360" w:lineRule="auto"/>
        <w:ind w:right="-108"/>
        <w:jc w:val="both"/>
      </w:pPr>
    </w:p>
    <w:p w:rsidR="00A14059" w:rsidRDefault="00A14059" w:rsidP="00A14059">
      <w:pPr>
        <w:tabs>
          <w:tab w:val="left" w:pos="9180"/>
        </w:tabs>
        <w:spacing w:line="360" w:lineRule="auto"/>
        <w:ind w:right="-108"/>
        <w:jc w:val="both"/>
      </w:pPr>
    </w:p>
    <w:p w:rsidR="00A14059" w:rsidRDefault="00A14059" w:rsidP="00A14059">
      <w:pPr>
        <w:tabs>
          <w:tab w:val="left" w:pos="9180"/>
        </w:tabs>
        <w:spacing w:line="360" w:lineRule="auto"/>
        <w:ind w:right="-108"/>
        <w:jc w:val="both"/>
      </w:pPr>
    </w:p>
    <w:p w:rsidR="00A14059" w:rsidRDefault="00A14059" w:rsidP="00A14059">
      <w:pPr>
        <w:tabs>
          <w:tab w:val="left" w:pos="9180"/>
        </w:tabs>
        <w:spacing w:line="360" w:lineRule="auto"/>
        <w:ind w:right="-108"/>
        <w:jc w:val="both"/>
      </w:pPr>
    </w:p>
    <w:p w:rsidR="00A14059" w:rsidRDefault="00A14059" w:rsidP="00A14059">
      <w:pPr>
        <w:tabs>
          <w:tab w:val="left" w:pos="9180"/>
        </w:tabs>
        <w:spacing w:line="360" w:lineRule="auto"/>
        <w:ind w:right="-108"/>
        <w:jc w:val="both"/>
      </w:pPr>
    </w:p>
    <w:p w:rsidR="00A14059" w:rsidRDefault="00A14059" w:rsidP="00A14059">
      <w:pPr>
        <w:tabs>
          <w:tab w:val="left" w:pos="9180"/>
        </w:tabs>
        <w:spacing w:line="360" w:lineRule="auto"/>
        <w:ind w:right="-108"/>
        <w:jc w:val="both"/>
      </w:pPr>
    </w:p>
    <w:p w:rsidR="00A14059" w:rsidRDefault="00A14059" w:rsidP="00A14059">
      <w:pPr>
        <w:tabs>
          <w:tab w:val="left" w:pos="9180"/>
        </w:tabs>
        <w:spacing w:line="360" w:lineRule="auto"/>
        <w:ind w:right="-108"/>
        <w:jc w:val="both"/>
      </w:pPr>
    </w:p>
    <w:p w:rsidR="00A14059" w:rsidRDefault="00A14059" w:rsidP="00A14059">
      <w:pPr>
        <w:spacing w:line="360" w:lineRule="auto"/>
        <w:ind w:right="-108"/>
        <w:jc w:val="center"/>
      </w:pPr>
    </w:p>
    <w:p w:rsidR="00A14059" w:rsidRDefault="00A14059" w:rsidP="00A14059">
      <w:bookmarkStart w:id="4" w:name="_Toc272909651"/>
      <w:bookmarkStart w:id="5" w:name="_Toc272909532"/>
      <w:bookmarkStart w:id="6" w:name="_Toc247984249"/>
      <w:bookmarkStart w:id="7" w:name="_Toc247986079"/>
      <w:bookmarkStart w:id="8" w:name="_Toc248022883"/>
    </w:p>
    <w:p w:rsidR="00A14059" w:rsidRDefault="00A14059" w:rsidP="00A14059">
      <w:pPr>
        <w:pStyle w:val="Nadpis1"/>
        <w:numPr>
          <w:ilvl w:val="0"/>
          <w:numId w:val="0"/>
        </w:numPr>
        <w:ind w:right="-1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     Charakteristika školního vzdělávacího programu</w:t>
      </w:r>
      <w:bookmarkEnd w:id="4"/>
      <w:bookmarkEnd w:id="5"/>
      <w:bookmarkEnd w:id="6"/>
      <w:bookmarkEnd w:id="7"/>
      <w:bookmarkEnd w:id="8"/>
    </w:p>
    <w:p w:rsidR="00A14059" w:rsidRDefault="00A14059" w:rsidP="00A14059">
      <w:pPr>
        <w:ind w:right="-108"/>
        <w:jc w:val="both"/>
        <w:rPr>
          <w:color w:val="800000"/>
        </w:rPr>
      </w:pPr>
    </w:p>
    <w:p w:rsidR="00A14059" w:rsidRDefault="00A14059" w:rsidP="00A14059">
      <w:pPr>
        <w:ind w:right="-108"/>
        <w:rPr>
          <w:b/>
          <w:u w:val="single"/>
        </w:rPr>
      </w:pPr>
      <w:r>
        <w:rPr>
          <w:b/>
          <w:u w:val="single"/>
        </w:rPr>
        <w:t>5. 1. Celkové pojetí vzdělávání</w:t>
      </w:r>
    </w:p>
    <w:p w:rsidR="00A14059" w:rsidRDefault="00A14059" w:rsidP="00A14059">
      <w:pPr>
        <w:ind w:right="-108"/>
        <w:rPr>
          <w:b/>
          <w:u w:val="single"/>
        </w:rPr>
      </w:pPr>
    </w:p>
    <w:p w:rsidR="00A14059" w:rsidRDefault="00A14059" w:rsidP="00A14059">
      <w:pPr>
        <w:ind w:right="-108"/>
        <w:rPr>
          <w:b/>
          <w:u w:val="single"/>
        </w:rPr>
      </w:pPr>
    </w:p>
    <w:p w:rsidR="00A14059" w:rsidRDefault="00A14059" w:rsidP="00A14059">
      <w:pPr>
        <w:spacing w:line="360" w:lineRule="auto"/>
        <w:ind w:right="-108"/>
        <w:jc w:val="both"/>
      </w:pPr>
      <w:r>
        <w:t>Příprava v učebním oboru je zaměřena na rozvíjení jednotlivých složek osobnosti, na posílení sebevědomí</w:t>
      </w:r>
      <w:r w:rsidR="007D6E46">
        <w:t xml:space="preserve"> </w:t>
      </w:r>
      <w:r>
        <w:t>a prožití pozitivní zkušenosti. Důraz je položen především na získávání praktických dovedností a zkušeností. Směřuje k rozvoji kreativity, uplatňuje</w:t>
      </w:r>
      <w:r w:rsidR="007D6E46">
        <w:t xml:space="preserve"> </w:t>
      </w:r>
      <w:r>
        <w:t>rozvíjení flexibility.</w:t>
      </w:r>
      <w:r w:rsidR="007D6E46">
        <w:t xml:space="preserve"> </w:t>
      </w:r>
      <w:r>
        <w:t xml:space="preserve">Aplikovány jsou metody reflexe a sebereflexe žáků a vzdělávací strategie se  </w:t>
      </w:r>
      <w:r w:rsidR="007D6E46">
        <w:t>z</w:t>
      </w:r>
      <w:r>
        <w:t xml:space="preserve">řetelem na  principy  celoživotního vzdělávání. </w:t>
      </w:r>
    </w:p>
    <w:p w:rsidR="00A14059" w:rsidRDefault="00A14059" w:rsidP="00A14059">
      <w:pPr>
        <w:spacing w:line="360" w:lineRule="auto"/>
        <w:ind w:right="-108"/>
        <w:jc w:val="both"/>
      </w:pPr>
      <w:r>
        <w:t xml:space="preserve">V rovině teoretické budou využívány moderní metody a přístupy ve výuce, aktivizující metody práce s využitím didaktických pomůcek a moderní techniky. Odborný výcvik je veden k maximální podpoře motivace a kreativity žáka. Umožňuje aplikovat teoretické poznatky v praxi. </w:t>
      </w:r>
      <w:r w:rsidR="007D6E46">
        <w:t xml:space="preserve">Během studia </w:t>
      </w:r>
      <w:r>
        <w:t>jsou</w:t>
      </w:r>
      <w:r w:rsidR="007D6E46">
        <w:t xml:space="preserve"> postupně</w:t>
      </w:r>
      <w:r>
        <w:t xml:space="preserve"> zadávány komplexní praktické úkoly, které žák řeší samostatně, za podpory vyučujícího.  Žáci jsou vedeni  tak, aby  byli schopni  uplatnit se na trhu práce, začlenit se do společnosti, měli pozitivní vztah k pracovním činnostem a zájem o</w:t>
      </w:r>
      <w:r w:rsidR="007D6E46">
        <w:t> </w:t>
      </w:r>
      <w:r>
        <w:t>další  rozvoj svých vědomostí a dovedností.</w:t>
      </w:r>
    </w:p>
    <w:p w:rsidR="00A14059" w:rsidRDefault="00A14059" w:rsidP="00A14059">
      <w:pPr>
        <w:ind w:right="-108"/>
        <w:rPr>
          <w:b/>
          <w:u w:val="single"/>
        </w:rPr>
      </w:pPr>
    </w:p>
    <w:p w:rsidR="00A14059" w:rsidRDefault="00A14059" w:rsidP="00A14059">
      <w:pPr>
        <w:ind w:right="-108"/>
        <w:rPr>
          <w:b/>
          <w:u w:val="single"/>
        </w:rPr>
      </w:pPr>
      <w:r>
        <w:rPr>
          <w:b/>
          <w:u w:val="single"/>
        </w:rPr>
        <w:t>5. 2. Charakter pedagogické koncepce</w:t>
      </w:r>
    </w:p>
    <w:p w:rsidR="00A14059" w:rsidRDefault="00A14059" w:rsidP="00A14059">
      <w:pPr>
        <w:ind w:right="-108"/>
        <w:rPr>
          <w:b/>
          <w:u w:val="single"/>
        </w:rPr>
      </w:pPr>
    </w:p>
    <w:p w:rsidR="00A14059" w:rsidRDefault="00A14059" w:rsidP="00A14059">
      <w:pPr>
        <w:ind w:right="-108"/>
        <w:rPr>
          <w:b/>
          <w:u w:val="single"/>
        </w:rPr>
      </w:pPr>
    </w:p>
    <w:p w:rsidR="00A14059" w:rsidRDefault="007D6E46" w:rsidP="00A14059">
      <w:pPr>
        <w:spacing w:line="360" w:lineRule="auto"/>
        <w:ind w:right="-108"/>
        <w:jc w:val="both"/>
      </w:pPr>
      <w:r>
        <w:t>Š</w:t>
      </w:r>
      <w:r w:rsidR="00A14059">
        <w:t>kola usiluje o to, aby žáci získali během svého studia kvalitní a moderní základy v v oblasti zahradnických pracích. Program je orientován nejen k výše uvedenému  osvojení dovedností a</w:t>
      </w:r>
      <w:r>
        <w:t> </w:t>
      </w:r>
      <w:r w:rsidR="00A14059">
        <w:t xml:space="preserve">vědomostí, ale také k následné aplikaci v profesním životě. </w:t>
      </w:r>
      <w:r>
        <w:t>Škola k</w:t>
      </w:r>
      <w:r w:rsidR="00A14059">
        <w:t>lade důraz na kvalitní a</w:t>
      </w:r>
      <w:r>
        <w:t> </w:t>
      </w:r>
      <w:r w:rsidR="00A14059">
        <w:t xml:space="preserve">rovné vzdělání pro všechny. Program vychází z předpokladu, že každé dítě má právo na úspěch, každé dítě se vyvíjí vlastním tempem a má svůj dědičný základ. Hlavní měřítko je tedy zažít úspěch a vlastní </w:t>
      </w:r>
      <w:r>
        <w:t xml:space="preserve">rozvoj. V této souvislosti škola </w:t>
      </w:r>
      <w:r w:rsidR="00A14059">
        <w:t xml:space="preserve">podporuje takové metody a formy práce, které umožňují žákům jejich maximální rozvoj (např. vyhledávat a zpracovávat různé informace, diskutovat, argumentovat apod.). </w:t>
      </w:r>
      <w:r>
        <w:t>Je u</w:t>
      </w:r>
      <w:r w:rsidR="00A14059">
        <w:t>přednostň</w:t>
      </w:r>
      <w:r>
        <w:t>ována kladná</w:t>
      </w:r>
      <w:r w:rsidR="00A14059">
        <w:t xml:space="preserve"> motivac</w:t>
      </w:r>
      <w:r>
        <w:t>e</w:t>
      </w:r>
      <w:r w:rsidR="00A14059">
        <w:t xml:space="preserve">. </w:t>
      </w:r>
      <w:r>
        <w:t xml:space="preserve">Žáci dostávají </w:t>
      </w:r>
      <w:r w:rsidR="00A14059">
        <w:t>dostatek příležitostí aktivně se podílet na vlastním vzdělávání.</w:t>
      </w:r>
    </w:p>
    <w:p w:rsidR="00A14059" w:rsidRDefault="007D6E46" w:rsidP="00A14059">
      <w:pPr>
        <w:autoSpaceDE w:val="0"/>
        <w:autoSpaceDN w:val="0"/>
        <w:adjustRightInd w:val="0"/>
        <w:spacing w:line="360" w:lineRule="auto"/>
        <w:jc w:val="both"/>
      </w:pPr>
      <w:r>
        <w:t xml:space="preserve">Je </w:t>
      </w:r>
      <w:r w:rsidR="00A14059">
        <w:t>nutné vést žáky  ke schopnosti kulturního a estetického prožitku</w:t>
      </w:r>
      <w:r>
        <w:t xml:space="preserve">, </w:t>
      </w:r>
      <w:r w:rsidR="00A14059">
        <w:t>posilovat zájem žák</w:t>
      </w:r>
      <w:r w:rsidR="00A14059">
        <w:rPr>
          <w:rFonts w:ascii="TimesNewRoman" w:eastAsia="TimesNewRoman" w:cs="TimesNewRoman"/>
        </w:rPr>
        <w:t>ů</w:t>
      </w:r>
      <w:r w:rsidR="00A14059">
        <w:rPr>
          <w:rFonts w:ascii="TimesNewRoman" w:eastAsia="TimesNewRoman" w:cs="TimesNewRoman"/>
        </w:rPr>
        <w:t xml:space="preserve"> </w:t>
      </w:r>
      <w:r w:rsidR="00A14059">
        <w:t>o ú</w:t>
      </w:r>
      <w:r w:rsidR="00A14059">
        <w:rPr>
          <w:rFonts w:ascii="TimesNewRoman" w:eastAsia="TimesNewRoman" w:cs="TimesNewRoman"/>
        </w:rPr>
        <w:t>č</w:t>
      </w:r>
      <w:r w:rsidR="00A14059">
        <w:t>ast na ve</w:t>
      </w:r>
      <w:r w:rsidR="00A14059">
        <w:rPr>
          <w:rFonts w:ascii="TimesNewRoman" w:eastAsia="TimesNewRoman" w:cs="TimesNewRoman"/>
        </w:rPr>
        <w:t>ř</w:t>
      </w:r>
      <w:r w:rsidR="00A14059">
        <w:t>ejném život</w:t>
      </w:r>
      <w:r w:rsidR="00A14059">
        <w:rPr>
          <w:rFonts w:ascii="TimesNewRoman" w:eastAsia="TimesNewRoman" w:cs="TimesNewRoman"/>
        </w:rPr>
        <w:t>ě</w:t>
      </w:r>
      <w:r w:rsidR="00A14059">
        <w:rPr>
          <w:rFonts w:ascii="TimesNewRoman" w:eastAsia="TimesNewRoman" w:cs="TimesNewRoman"/>
        </w:rPr>
        <w:t xml:space="preserve"> </w:t>
      </w:r>
      <w:r w:rsidR="00A14059">
        <w:t>a pocit sounáležitosti s tradicemi, kulturou a kulturním prost</w:t>
      </w:r>
      <w:r w:rsidR="00A14059">
        <w:rPr>
          <w:rFonts w:ascii="TimesNewRoman" w:eastAsia="TimesNewRoman" w:cs="TimesNewRoman"/>
        </w:rPr>
        <w:t>ř</w:t>
      </w:r>
      <w:r w:rsidR="00A14059">
        <w:t xml:space="preserve">edím. </w:t>
      </w:r>
      <w:r>
        <w:t>Důraz je k</w:t>
      </w:r>
      <w:r w:rsidR="00A14059">
        <w:t>lade</w:t>
      </w:r>
      <w:r>
        <w:t>n</w:t>
      </w:r>
      <w:r w:rsidR="00A14059">
        <w:t xml:space="preserve"> na dodržování stanovených pravidel.</w:t>
      </w:r>
    </w:p>
    <w:p w:rsidR="00A14059" w:rsidRDefault="00A14059" w:rsidP="00A14059">
      <w:pPr>
        <w:spacing w:line="360" w:lineRule="auto"/>
        <w:ind w:right="-108"/>
        <w:jc w:val="both"/>
      </w:pPr>
    </w:p>
    <w:p w:rsidR="007D6E46" w:rsidRDefault="007D6E46" w:rsidP="00A14059">
      <w:pPr>
        <w:spacing w:line="360" w:lineRule="auto"/>
        <w:ind w:right="-108"/>
        <w:jc w:val="both"/>
      </w:pPr>
    </w:p>
    <w:p w:rsidR="007D6E46" w:rsidRDefault="007D6E46" w:rsidP="00A14059">
      <w:pPr>
        <w:spacing w:line="360" w:lineRule="auto"/>
        <w:ind w:right="-108"/>
        <w:jc w:val="both"/>
      </w:pPr>
    </w:p>
    <w:p w:rsidR="00A14059" w:rsidRDefault="00A14059" w:rsidP="00A14059">
      <w:pPr>
        <w:ind w:right="-108"/>
        <w:rPr>
          <w:b/>
          <w:u w:val="single"/>
        </w:rPr>
      </w:pPr>
      <w:r>
        <w:rPr>
          <w:b/>
          <w:u w:val="single"/>
        </w:rPr>
        <w:lastRenderedPageBreak/>
        <w:t>5. 3. Organizace výuky a realizace praktického vyučování</w:t>
      </w:r>
    </w:p>
    <w:p w:rsidR="00A14059" w:rsidRDefault="00A14059" w:rsidP="00A14059">
      <w:pPr>
        <w:ind w:right="-108"/>
        <w:rPr>
          <w:b/>
          <w:u w:val="single"/>
        </w:rPr>
      </w:pPr>
    </w:p>
    <w:p w:rsidR="00A14059" w:rsidRDefault="00A14059" w:rsidP="00A14059">
      <w:pPr>
        <w:spacing w:line="360" w:lineRule="auto"/>
        <w:jc w:val="both"/>
      </w:pPr>
      <w:r>
        <w:t xml:space="preserve">Příprava žáků je organizována jako </w:t>
      </w:r>
      <w:r w:rsidR="007D6E46">
        <w:t>dvouleté</w:t>
      </w:r>
      <w:r>
        <w:t xml:space="preserve"> denní studium. Rozsah výuky je stanoven učebním plánem a t</w:t>
      </w:r>
      <w:r w:rsidR="007D6E46">
        <w:t>e</w:t>
      </w:r>
      <w:r>
        <w:t>matickými celky ŠVP. Organizace výuky je realizována v týdenním režimu ( tři dny odborného výcviku a dva dny teoretické výuky).</w:t>
      </w:r>
    </w:p>
    <w:p w:rsidR="00A14059" w:rsidRDefault="00A14059" w:rsidP="00A14059">
      <w:pPr>
        <w:spacing w:line="360" w:lineRule="auto"/>
      </w:pPr>
      <w:r>
        <w:rPr>
          <w:b/>
        </w:rPr>
        <w:t>Teoretická výuka</w:t>
      </w:r>
      <w:r>
        <w:t xml:space="preserve"> probíhá v učebnách školy a v odborných učebnách školy.</w:t>
      </w:r>
    </w:p>
    <w:p w:rsidR="00A14059" w:rsidRDefault="00A14059" w:rsidP="00A14059">
      <w:pPr>
        <w:spacing w:line="360" w:lineRule="auto"/>
        <w:jc w:val="both"/>
      </w:pPr>
      <w:r>
        <w:rPr>
          <w:b/>
        </w:rPr>
        <w:t>Odborný výcvik</w:t>
      </w:r>
      <w:r>
        <w:t xml:space="preserve"> všech ročníků probíhá na pracovištích školy – skleníky, zahrada</w:t>
      </w:r>
      <w:r w:rsidR="007D6E46">
        <w:t>, případně</w:t>
      </w:r>
      <w:r>
        <w:t xml:space="preserve"> na smluvních pracovištích u fyzických i právnických osob. Snahou školy je žáky seznámit s provozovnami různého typu. Smlouvy o výuce jsou uzavírány na jeden školní rok. Na pracovištích školy probíhá výuka pod vedením učitelů odborného výcviku, na smluvních pracovištích pod vedením učitelů odborného výcviku, nebo instruktorů z řad zkušených pracovníků firem. Kontrolou instruktorů jsou pověřeni učitelé odborného výcviku a vedoucí učitel školy.</w:t>
      </w:r>
    </w:p>
    <w:p w:rsidR="00A14059" w:rsidRDefault="00A14059" w:rsidP="007F23E5">
      <w:pPr>
        <w:pStyle w:val="Default"/>
        <w:spacing w:line="360" w:lineRule="auto"/>
        <w:jc w:val="both"/>
      </w:pPr>
      <w:r>
        <w:t xml:space="preserve">Základním dokumentem, který zajišťuje jednotnost v celém výchovně vzdělávacím procesu, je Školní řád. Školní řád upravuje pravidla chování žáků, jak v teoretickém, tak v praktickém vyučování, obsahuje práva i povinnosti žáků. Všichni zaměstnanci a žáci jsou povinni seznámit se </w:t>
      </w:r>
      <w:r w:rsidR="007D6E46">
        <w:t>se</w:t>
      </w:r>
      <w:r>
        <w:t xml:space="preserve"> Školním řádem  a řídit se uvedenými pokyny. Seznámení se Školním řádem a dalšími provozními řády probíhá vždy první den školního roku a záznam o poučení je uveden v třídní knize, případně deníku praktického vyučování.</w:t>
      </w:r>
    </w:p>
    <w:p w:rsidR="007D6E46" w:rsidRDefault="007D6E46" w:rsidP="00A14059">
      <w:pPr>
        <w:spacing w:line="360" w:lineRule="auto"/>
        <w:ind w:right="-108"/>
        <w:jc w:val="both"/>
      </w:pPr>
    </w:p>
    <w:p w:rsidR="00A14059" w:rsidRDefault="00A14059" w:rsidP="00A14059">
      <w:pPr>
        <w:ind w:right="-108"/>
        <w:rPr>
          <w:b/>
          <w:u w:val="single"/>
        </w:rPr>
      </w:pPr>
      <w:r>
        <w:rPr>
          <w:b/>
          <w:u w:val="single"/>
        </w:rPr>
        <w:t xml:space="preserve">5. </w:t>
      </w:r>
      <w:r w:rsidR="007F23E5">
        <w:rPr>
          <w:b/>
          <w:u w:val="single"/>
        </w:rPr>
        <w:t>4</w:t>
      </w:r>
      <w:r>
        <w:rPr>
          <w:b/>
          <w:u w:val="single"/>
        </w:rPr>
        <w:t>. Realizace průřezových témat</w:t>
      </w:r>
    </w:p>
    <w:p w:rsidR="00A14059" w:rsidRDefault="00A14059" w:rsidP="00A14059">
      <w:pPr>
        <w:ind w:right="-108"/>
        <w:rPr>
          <w:b/>
          <w:u w:val="single"/>
        </w:rPr>
      </w:pPr>
    </w:p>
    <w:p w:rsidR="00A14059" w:rsidRDefault="00A14059" w:rsidP="00A14059">
      <w:pPr>
        <w:pStyle w:val="Default"/>
        <w:spacing w:line="360" w:lineRule="auto"/>
        <w:jc w:val="both"/>
        <w:rPr>
          <w:rFonts w:ascii="TimesNewRoman" w:hAnsi="TimesNewRoman"/>
          <w:color w:val="auto"/>
          <w:szCs w:val="23"/>
        </w:rPr>
      </w:pPr>
      <w:r>
        <w:rPr>
          <w:rFonts w:ascii="TimesNewRoman" w:hAnsi="TimesNewRoman"/>
          <w:color w:val="auto"/>
          <w:szCs w:val="23"/>
        </w:rPr>
        <w:t>Celkový způsob života školy, všechny procesy, činnosti a aktivity školy, přístupy týmu vyučujících i ostatních pracovníků školy jsou založeny na principech demokratické občanské společnosti, na základech a principech trvale udržitelného rozvoje, na pravidlech pro profesní uplatnění v rámci moderního dynamického trhu práce i na strategii aplikace informačních a</w:t>
      </w:r>
      <w:r w:rsidR="00383C7B">
        <w:rPr>
          <w:rFonts w:ascii="TimesNewRoman" w:hAnsi="TimesNewRoman"/>
          <w:color w:val="auto"/>
          <w:szCs w:val="23"/>
        </w:rPr>
        <w:t> </w:t>
      </w:r>
      <w:r>
        <w:rPr>
          <w:rFonts w:ascii="TimesNewRoman" w:hAnsi="TimesNewRoman"/>
          <w:color w:val="auto"/>
          <w:szCs w:val="23"/>
        </w:rPr>
        <w:t xml:space="preserve">komunikačních technologií ve všech oblastech práce školy. </w:t>
      </w:r>
    </w:p>
    <w:p w:rsidR="00A14059" w:rsidRDefault="00A14059" w:rsidP="00A14059">
      <w:pPr>
        <w:pStyle w:val="Default"/>
        <w:spacing w:line="360" w:lineRule="auto"/>
        <w:jc w:val="both"/>
        <w:rPr>
          <w:rFonts w:ascii="TimesNewRoman" w:hAnsi="TimesNewRoman"/>
          <w:color w:val="auto"/>
          <w:szCs w:val="23"/>
        </w:rPr>
      </w:pPr>
      <w:r>
        <w:rPr>
          <w:rFonts w:ascii="TimesNewRoman" w:hAnsi="TimesNewRoman"/>
          <w:color w:val="auto"/>
          <w:szCs w:val="23"/>
        </w:rPr>
        <w:t>Průřezová témata jsou tak nedílnou součástí koncepce školy a jejich zásady, principy a</w:t>
      </w:r>
      <w:r w:rsidR="00383C7B">
        <w:rPr>
          <w:rFonts w:ascii="TimesNewRoman" w:hAnsi="TimesNewRoman"/>
          <w:color w:val="auto"/>
          <w:szCs w:val="23"/>
        </w:rPr>
        <w:t> </w:t>
      </w:r>
      <w:r>
        <w:rPr>
          <w:rFonts w:ascii="TimesNewRoman" w:hAnsi="TimesNewRoman"/>
          <w:color w:val="auto"/>
          <w:szCs w:val="23"/>
        </w:rPr>
        <w:t xml:space="preserve">hodnoty si žáci osvojují a průběžně je aktivně uplatňují při vědomí nutnosti stálých inovací: </w:t>
      </w:r>
    </w:p>
    <w:p w:rsidR="00A14059" w:rsidRDefault="00A14059" w:rsidP="00A14059">
      <w:pPr>
        <w:pStyle w:val="Default"/>
        <w:numPr>
          <w:ilvl w:val="0"/>
          <w:numId w:val="3"/>
        </w:numPr>
        <w:spacing w:after="44" w:line="360" w:lineRule="auto"/>
        <w:jc w:val="both"/>
        <w:rPr>
          <w:rFonts w:ascii="TimesNewRoman" w:hAnsi="TimesNewRoman"/>
          <w:color w:val="auto"/>
          <w:szCs w:val="23"/>
        </w:rPr>
      </w:pPr>
      <w:r>
        <w:rPr>
          <w:rFonts w:ascii="TimesNewRoman" w:hAnsi="TimesNewRoman"/>
          <w:color w:val="auto"/>
          <w:szCs w:val="23"/>
        </w:rPr>
        <w:t xml:space="preserve">v běžném každodenním životě školy </w:t>
      </w:r>
    </w:p>
    <w:p w:rsidR="00A14059" w:rsidRDefault="00A14059" w:rsidP="00A14059">
      <w:pPr>
        <w:pStyle w:val="Default"/>
        <w:numPr>
          <w:ilvl w:val="0"/>
          <w:numId w:val="3"/>
        </w:numPr>
        <w:spacing w:after="44" w:line="360" w:lineRule="auto"/>
        <w:jc w:val="both"/>
        <w:rPr>
          <w:rFonts w:ascii="TimesNewRoman" w:hAnsi="TimesNewRoman"/>
          <w:color w:val="auto"/>
          <w:szCs w:val="23"/>
        </w:rPr>
      </w:pPr>
      <w:r>
        <w:rPr>
          <w:rFonts w:ascii="TimesNewRoman" w:hAnsi="TimesNewRoman"/>
          <w:color w:val="auto"/>
          <w:szCs w:val="23"/>
        </w:rPr>
        <w:t xml:space="preserve">při zapojení do konkrétních školních aktivit </w:t>
      </w:r>
    </w:p>
    <w:p w:rsidR="00A14059" w:rsidRDefault="00A14059" w:rsidP="00A1405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NewRoman" w:hAnsi="TimesNewRoman"/>
          <w:color w:val="auto"/>
          <w:szCs w:val="23"/>
        </w:rPr>
      </w:pPr>
      <w:r>
        <w:rPr>
          <w:rFonts w:ascii="TimesNewRoman" w:hAnsi="TimesNewRoman"/>
          <w:color w:val="auto"/>
          <w:szCs w:val="23"/>
        </w:rPr>
        <w:t xml:space="preserve">průběžně ve výuce jednotlivých předmětů </w:t>
      </w:r>
    </w:p>
    <w:p w:rsidR="00A14059" w:rsidRDefault="00A14059" w:rsidP="00A14059">
      <w:pPr>
        <w:spacing w:line="360" w:lineRule="auto"/>
        <w:ind w:right="-108"/>
        <w:jc w:val="both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 xml:space="preserve">Průřezová témata jsou zařazována do výuky tak, aby si žák uvědomil vzájemnou použitelnost a souvislost znalostí a dovedností v různých vzdělávacích oblastech. Jsou zařazována do výuky </w:t>
      </w:r>
      <w:r>
        <w:rPr>
          <w:rFonts w:ascii="TimesNewRoman" w:hAnsi="TimesNewRoman"/>
          <w:szCs w:val="23"/>
        </w:rPr>
        <w:lastRenderedPageBreak/>
        <w:t>během studia, vždy podle vhodné vazby na učivo.</w:t>
      </w:r>
      <w:r w:rsidR="00383C7B">
        <w:rPr>
          <w:rFonts w:ascii="TimesNewRoman" w:hAnsi="TimesNewRoman"/>
          <w:szCs w:val="23"/>
        </w:rPr>
        <w:t xml:space="preserve"> </w:t>
      </w:r>
      <w:r>
        <w:rPr>
          <w:rFonts w:ascii="TimesNewRoman" w:hAnsi="TimesNewRoman"/>
          <w:szCs w:val="23"/>
        </w:rPr>
        <w:t>Obsah tématu a jeho realizace jsou vždy uvedena v úvodní části učebních osnov  každého vyučovaného předmětu.</w:t>
      </w:r>
    </w:p>
    <w:p w:rsidR="00A14059" w:rsidRDefault="00A14059" w:rsidP="00A14059">
      <w:pPr>
        <w:spacing w:line="360" w:lineRule="auto"/>
        <w:ind w:right="-108"/>
        <w:jc w:val="both"/>
        <w:rPr>
          <w:rFonts w:ascii="TimesNewRoman" w:hAnsi="TimesNewRoman"/>
          <w:szCs w:val="23"/>
        </w:rPr>
      </w:pPr>
    </w:p>
    <w:p w:rsidR="00A14059" w:rsidRDefault="00A14059" w:rsidP="00A14059">
      <w:pPr>
        <w:ind w:right="-108"/>
        <w:jc w:val="both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 xml:space="preserve">5. </w:t>
      </w:r>
      <w:r w:rsidR="007F23E5">
        <w:rPr>
          <w:rFonts w:ascii="TimesNewRoman" w:hAnsi="TimesNewRoman"/>
          <w:b/>
        </w:rPr>
        <w:t>4</w:t>
      </w:r>
      <w:r>
        <w:rPr>
          <w:rFonts w:ascii="TimesNewRoman" w:hAnsi="TimesNewRoman"/>
          <w:b/>
        </w:rPr>
        <w:t xml:space="preserve">. 1. Průřezové téma </w:t>
      </w:r>
      <w:r w:rsidR="00383C7B">
        <w:rPr>
          <w:rFonts w:ascii="TimesNewRoman" w:hAnsi="TimesNewRoman"/>
          <w:b/>
        </w:rPr>
        <w:t>O</w:t>
      </w:r>
      <w:r>
        <w:rPr>
          <w:rFonts w:ascii="TimesNewRoman" w:hAnsi="TimesNewRoman"/>
          <w:b/>
        </w:rPr>
        <w:t>bčan v demokratické společnosti (ODS)</w:t>
      </w:r>
    </w:p>
    <w:p w:rsidR="00A14059" w:rsidRDefault="00A14059" w:rsidP="00A14059">
      <w:pPr>
        <w:ind w:right="-108"/>
        <w:jc w:val="both"/>
        <w:rPr>
          <w:rFonts w:ascii="TimesNewRoman" w:hAnsi="TimesNewRoman"/>
        </w:rPr>
      </w:pPr>
    </w:p>
    <w:p w:rsidR="00A14059" w:rsidRDefault="00A14059" w:rsidP="00A14059">
      <w:pPr>
        <w:spacing w:line="360" w:lineRule="auto"/>
        <w:ind w:right="-108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Průřezové téma občan v demokratické společnosti prostupuje celým vzděláním a nezbytnou podmínkou její realizace je také demokratické klima školy, otevřené k rodičům a širší občanské komunitě v místě školy. </w:t>
      </w:r>
    </w:p>
    <w:p w:rsidR="00A14059" w:rsidRDefault="00A14059" w:rsidP="00A14059">
      <w:pPr>
        <w:spacing w:line="360" w:lineRule="auto"/>
        <w:ind w:right="-108"/>
        <w:jc w:val="both"/>
        <w:rPr>
          <w:rFonts w:ascii="TimesNewRoman" w:hAnsi="TimesNewRoman"/>
        </w:rPr>
      </w:pPr>
      <w:r>
        <w:rPr>
          <w:rFonts w:ascii="TimesNewRoman" w:hAnsi="TimesNewRoman"/>
        </w:rPr>
        <w:t>Prostupuje všemi vyučovanými předměty a životem ve škole, kde je žák cíleně veden k:</w:t>
      </w:r>
    </w:p>
    <w:p w:rsidR="00A14059" w:rsidRDefault="00A14059" w:rsidP="00A14059">
      <w:pPr>
        <w:numPr>
          <w:ilvl w:val="1"/>
          <w:numId w:val="4"/>
        </w:numPr>
        <w:tabs>
          <w:tab w:val="num" w:pos="540"/>
        </w:tabs>
        <w:spacing w:line="360" w:lineRule="auto"/>
        <w:ind w:left="540" w:right="-108" w:hanging="54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vytváření demokratického prostředí ve třídě a škole, které je založeno na vzájemném respektování, spolupráci, účasti na dialogu, vnímání a tolerování odlišných názorů a postojů;</w:t>
      </w:r>
    </w:p>
    <w:p w:rsidR="00A14059" w:rsidRDefault="00A14059" w:rsidP="00A14059">
      <w:pPr>
        <w:numPr>
          <w:ilvl w:val="1"/>
          <w:numId w:val="4"/>
        </w:numPr>
        <w:tabs>
          <w:tab w:val="num" w:pos="540"/>
        </w:tabs>
        <w:spacing w:line="360" w:lineRule="auto"/>
        <w:ind w:left="540" w:right="-108" w:hanging="540"/>
        <w:jc w:val="both"/>
      </w:pPr>
      <w:r>
        <w:t xml:space="preserve">rozvoji sociálních a osobnostních kompetencí a pozitivní hodnotové orientaci žáků, které se formují v průběhu výuky všech předmětů; </w:t>
      </w:r>
    </w:p>
    <w:p w:rsidR="00A14059" w:rsidRDefault="00A14059" w:rsidP="00A14059">
      <w:pPr>
        <w:numPr>
          <w:ilvl w:val="1"/>
          <w:numId w:val="4"/>
        </w:numPr>
        <w:tabs>
          <w:tab w:val="num" w:pos="540"/>
        </w:tabs>
        <w:spacing w:line="360" w:lineRule="auto"/>
        <w:ind w:left="540" w:right="-108" w:hanging="540"/>
        <w:jc w:val="both"/>
      </w:pPr>
      <w:r>
        <w:t>v zapojování žáků do školních i mimoškolních aktivit, k účasti žáků na organizaci života ve škole i mimo školu prostřednictvím samosprávy a spolusprávy;</w:t>
      </w:r>
    </w:p>
    <w:p w:rsidR="00A14059" w:rsidRDefault="00A14059" w:rsidP="00A14059">
      <w:pPr>
        <w:numPr>
          <w:ilvl w:val="1"/>
          <w:numId w:val="4"/>
        </w:numPr>
        <w:tabs>
          <w:tab w:val="num" w:pos="540"/>
        </w:tabs>
        <w:spacing w:line="360" w:lineRule="auto"/>
        <w:ind w:left="540" w:right="-108" w:hanging="540"/>
        <w:jc w:val="both"/>
      </w:pPr>
      <w:r>
        <w:t>k posilování mediální gramotnosti žáků vedením k využívání médií k vlastnímu vzdělávání a hodnotné zábavě.</w:t>
      </w:r>
    </w:p>
    <w:p w:rsidR="00A14059" w:rsidRDefault="00A14059" w:rsidP="00A14059">
      <w:pPr>
        <w:spacing w:line="360" w:lineRule="auto"/>
        <w:ind w:right="-108"/>
        <w:jc w:val="both"/>
      </w:pPr>
      <w:r>
        <w:t xml:space="preserve">Životem ve třídě a prací ve skupině v odborném výcviku žák přichází k různým situacím, které je nucen řešit. Často musí argumentovat k prosazení svého názoru. Musí se naučit jasně formulovat svoje postoje, komunikovat a vyjednávat. Tyto situace hůře zvládají děti s poruchami chování, jejichž volní vlastnosti a brzdné mechanizmy jsou nedostatečné. Pedagog se musí individuálně soustředit na tyto žáky, se kterými musí pracovat odlišným způsobem a odlišnými metodami ve spolupráci s ostatními pracovníky zařízení. </w:t>
      </w:r>
    </w:p>
    <w:p w:rsidR="00A14059" w:rsidRDefault="00A14059" w:rsidP="00A14059">
      <w:pPr>
        <w:ind w:right="-108"/>
      </w:pPr>
    </w:p>
    <w:p w:rsidR="00A14059" w:rsidRDefault="00A14059" w:rsidP="00A14059">
      <w:pPr>
        <w:ind w:right="-108"/>
        <w:jc w:val="both"/>
        <w:rPr>
          <w:b/>
        </w:rPr>
      </w:pPr>
      <w:r>
        <w:rPr>
          <w:b/>
        </w:rPr>
        <w:t xml:space="preserve">5. </w:t>
      </w:r>
      <w:r w:rsidR="007F23E5">
        <w:rPr>
          <w:b/>
        </w:rPr>
        <w:t>4</w:t>
      </w:r>
      <w:r>
        <w:rPr>
          <w:b/>
        </w:rPr>
        <w:t xml:space="preserve">. 2. Průřezové téma </w:t>
      </w:r>
      <w:r w:rsidR="00383C7B">
        <w:rPr>
          <w:b/>
        </w:rPr>
        <w:t>Č</w:t>
      </w:r>
      <w:r>
        <w:rPr>
          <w:b/>
        </w:rPr>
        <w:t>lověk a životní prostředí</w:t>
      </w:r>
      <w:r>
        <w:t xml:space="preserve"> </w:t>
      </w:r>
      <w:r>
        <w:rPr>
          <w:b/>
        </w:rPr>
        <w:t>(ČŽP)</w:t>
      </w:r>
    </w:p>
    <w:p w:rsidR="00A14059" w:rsidRDefault="00A14059" w:rsidP="00A14059">
      <w:pPr>
        <w:ind w:right="-108"/>
        <w:jc w:val="both"/>
        <w:rPr>
          <w:b/>
          <w:i/>
        </w:rPr>
      </w:pPr>
    </w:p>
    <w:p w:rsidR="00A14059" w:rsidRDefault="00A14059" w:rsidP="00A14059">
      <w:pPr>
        <w:spacing w:line="360" w:lineRule="auto"/>
        <w:ind w:right="-108"/>
        <w:jc w:val="both"/>
      </w:pPr>
      <w:r>
        <w:t>Prostupuje celým vzděláváním a životem ve škole. Žáci jsou vedeni jak v teoretické, ale hlavně v praktické výuce k pochopení zásadního významu životního prostředí pro člověka. Jak lidské činnosti životní prostředí ovlivňují a jak životní prostředí působí na zdraví člověka.  Jsou vedeni k tomu, aby získali přehled o způsobech ochrany přírody. Na žáky je působeno tak, aby pochopili vlastní odpovědnost za prostředí</w:t>
      </w:r>
      <w:r w:rsidR="00383C7B">
        <w:t>,</w:t>
      </w:r>
      <w:r>
        <w:t xml:space="preserve"> ve kterém žijí</w:t>
      </w:r>
      <w:r w:rsidR="00383C7B">
        <w:t>,</w:t>
      </w:r>
      <w:r>
        <w:t xml:space="preserve"> a snažili se aktivně podílet na péči o okolí školy a svého bydliště, o zeleň v těchto lokalitách. Při výkonu profese je kladen důraz na třídění odpadů, citlivé používání chemických prostředků. Enviromentální výchova je součástí </w:t>
      </w:r>
      <w:r>
        <w:lastRenderedPageBreak/>
        <w:t xml:space="preserve">turistických kurzů, výletů a exkurzí. Formování postojů našich žáků je také ovlivněno besedami a přednáškami odborníků. </w:t>
      </w:r>
    </w:p>
    <w:p w:rsidR="00A14059" w:rsidRDefault="00A14059" w:rsidP="00A14059">
      <w:pPr>
        <w:ind w:right="-108"/>
        <w:jc w:val="both"/>
      </w:pPr>
    </w:p>
    <w:p w:rsidR="00A14059" w:rsidRDefault="00A14059" w:rsidP="00A14059">
      <w:pPr>
        <w:ind w:right="-108"/>
        <w:jc w:val="both"/>
        <w:rPr>
          <w:b/>
        </w:rPr>
      </w:pPr>
      <w:r>
        <w:rPr>
          <w:b/>
        </w:rPr>
        <w:t xml:space="preserve">5. </w:t>
      </w:r>
      <w:r w:rsidR="007F23E5">
        <w:rPr>
          <w:b/>
        </w:rPr>
        <w:t>4</w:t>
      </w:r>
      <w:r>
        <w:rPr>
          <w:b/>
        </w:rPr>
        <w:t>. 3. Průřezové téma</w:t>
      </w:r>
      <w:r>
        <w:t xml:space="preserve"> </w:t>
      </w:r>
      <w:r w:rsidR="00383C7B" w:rsidRPr="00383C7B">
        <w:rPr>
          <w:b/>
        </w:rPr>
        <w:t>Č</w:t>
      </w:r>
      <w:r w:rsidRPr="00383C7B">
        <w:rPr>
          <w:b/>
        </w:rPr>
        <w:t>l</w:t>
      </w:r>
      <w:r>
        <w:rPr>
          <w:b/>
        </w:rPr>
        <w:t>ověk a svět práce</w:t>
      </w:r>
      <w:r>
        <w:t xml:space="preserve"> </w:t>
      </w:r>
      <w:r>
        <w:rPr>
          <w:b/>
        </w:rPr>
        <w:t>(ČSP)</w:t>
      </w:r>
    </w:p>
    <w:p w:rsidR="00A14059" w:rsidRDefault="00A14059" w:rsidP="00A14059">
      <w:pPr>
        <w:ind w:right="-108"/>
        <w:jc w:val="both"/>
        <w:rPr>
          <w:b/>
          <w:i/>
        </w:rPr>
      </w:pPr>
    </w:p>
    <w:p w:rsidR="00A14059" w:rsidRDefault="00A14059" w:rsidP="00A14059">
      <w:pPr>
        <w:spacing w:line="360" w:lineRule="auto"/>
        <w:ind w:right="-108"/>
        <w:jc w:val="both"/>
      </w:pPr>
      <w:r>
        <w:t xml:space="preserve">Cílem průřezového tématu je vybavit žáka znalostmi a kompetencemi, které mu pomohou maximálně využít svých osobnostních a odborných předpokladů pro uplatnění na trhu práce, získat znalosti a orientovat se v pracovním právu. Žáci jsou vedeni především k tomu, aby si uvědomili zodpovědnost za svůj vlastní život. Aby si byli vědomi důležitosti vzdělání a byli motivování k aktivnímu pracovnímu životu. </w:t>
      </w:r>
    </w:p>
    <w:p w:rsidR="00A14059" w:rsidRDefault="00A14059" w:rsidP="00A14059">
      <w:pPr>
        <w:spacing w:line="360" w:lineRule="auto"/>
        <w:ind w:right="-108"/>
        <w:jc w:val="both"/>
        <w:rPr>
          <w:color w:val="FF0000"/>
        </w:rPr>
      </w:pPr>
      <w:r>
        <w:t xml:space="preserve">Velmi přínosným, pro získávání zkušeností pro tuto oblast, je zařazování žáků na samostatná pracoviště ve firmách, se kterými má škola smlouvu o konání odborného výcviku. Vhodné jsou také exkurze v zaměstnavatelských organizacích v regionu, ze kterého žáci pochází. </w:t>
      </w:r>
      <w:r w:rsidR="00383C7B">
        <w:t xml:space="preserve">Do výuky je zařazována také </w:t>
      </w:r>
      <w:r>
        <w:t>spoluprác</w:t>
      </w:r>
      <w:r w:rsidR="00383C7B">
        <w:t>e</w:t>
      </w:r>
      <w:r>
        <w:t xml:space="preserve"> s úřady práce, kde se žáci na  konkrétních příkladech písemnou i</w:t>
      </w:r>
      <w:r w:rsidR="00383C7B">
        <w:t> </w:t>
      </w:r>
      <w:r>
        <w:t xml:space="preserve">verbální formou prezentují při jednání s potencionálními zaměstnavateli. </w:t>
      </w:r>
    </w:p>
    <w:p w:rsidR="00A14059" w:rsidRDefault="00A14059" w:rsidP="00A14059">
      <w:pPr>
        <w:spacing w:line="360" w:lineRule="auto"/>
        <w:ind w:right="-108"/>
        <w:jc w:val="both"/>
        <w:rPr>
          <w:b/>
          <w:i/>
        </w:rPr>
      </w:pPr>
    </w:p>
    <w:p w:rsidR="00A14059" w:rsidRDefault="00A14059" w:rsidP="00A14059">
      <w:pPr>
        <w:ind w:right="-108"/>
        <w:jc w:val="both"/>
        <w:rPr>
          <w:b/>
          <w:i/>
        </w:rPr>
      </w:pPr>
      <w:r>
        <w:rPr>
          <w:b/>
        </w:rPr>
        <w:t xml:space="preserve">5. </w:t>
      </w:r>
      <w:r w:rsidR="007F23E5">
        <w:rPr>
          <w:b/>
        </w:rPr>
        <w:t>4</w:t>
      </w:r>
      <w:r>
        <w:rPr>
          <w:b/>
        </w:rPr>
        <w:t xml:space="preserve">. 4. Průřezové téma </w:t>
      </w:r>
      <w:r w:rsidR="00383C7B">
        <w:rPr>
          <w:b/>
        </w:rPr>
        <w:t>I</w:t>
      </w:r>
      <w:r>
        <w:rPr>
          <w:b/>
        </w:rPr>
        <w:t>nformační a komunikační technologie</w:t>
      </w:r>
      <w:r>
        <w:t xml:space="preserve"> </w:t>
      </w:r>
      <w:r>
        <w:rPr>
          <w:b/>
        </w:rPr>
        <w:t>(IKT</w:t>
      </w:r>
      <w:r>
        <w:rPr>
          <w:b/>
          <w:i/>
        </w:rPr>
        <w:t>)</w:t>
      </w:r>
    </w:p>
    <w:p w:rsidR="00A14059" w:rsidRDefault="00A14059" w:rsidP="00A14059">
      <w:pPr>
        <w:ind w:right="-108"/>
        <w:jc w:val="both"/>
      </w:pPr>
    </w:p>
    <w:p w:rsidR="00A14059" w:rsidRDefault="00A14059" w:rsidP="00A14059">
      <w:pPr>
        <w:spacing w:line="360" w:lineRule="auto"/>
        <w:ind w:right="-108"/>
        <w:jc w:val="both"/>
      </w:pPr>
      <w:r>
        <w:t>Práce s prostředky informačních a komunikačních technologií patří dnes ke všeobecnému vzdělání moderního člověka. Žáci jsou připravováni k tomu, aby byli schopni pracovat s prostředky informačních a komunikačních technologií a efektivně je využívali jak v průběhu vzdělávání, tak při výkonu profese, na kterou se připravují.</w:t>
      </w:r>
    </w:p>
    <w:p w:rsidR="00A14059" w:rsidRDefault="00A14059" w:rsidP="00A14059">
      <w:pPr>
        <w:spacing w:line="360" w:lineRule="auto"/>
        <w:ind w:right="-108"/>
        <w:jc w:val="both"/>
      </w:pPr>
      <w:r>
        <w:t>Cílem průřezového tématu je zdokonalovat schopnosti žáků využívat běžné softw</w:t>
      </w:r>
      <w:r w:rsidR="00383C7B">
        <w:t>a</w:t>
      </w:r>
      <w:r>
        <w:t xml:space="preserve">rové vybavení. Tyto schopnosti získávají a prohlubují v předmětu základy informatiky. Stále větší důraz </w:t>
      </w:r>
      <w:r w:rsidR="00383C7B">
        <w:t>je</w:t>
      </w:r>
      <w:r>
        <w:t xml:space="preserve"> kladen na využití IKT i v ostatních předmětech. </w:t>
      </w:r>
      <w:r w:rsidR="00383C7B">
        <w:t>Jsou</w:t>
      </w:r>
      <w:r>
        <w:t xml:space="preserve"> zadávány úkoly, které žáci řeš</w:t>
      </w:r>
      <w:r w:rsidR="00383C7B">
        <w:t>í</w:t>
      </w:r>
      <w:r>
        <w:t xml:space="preserve"> pomocí prostředků IKT tak, aby se naučili informace vyhledávat a pracovat s nimi. </w:t>
      </w:r>
    </w:p>
    <w:p w:rsidR="00A14059" w:rsidRDefault="00A14059" w:rsidP="00A14059">
      <w:pPr>
        <w:spacing w:line="360" w:lineRule="auto"/>
        <w:ind w:right="-108"/>
        <w:jc w:val="both"/>
        <w:rPr>
          <w:b/>
          <w:u w:val="single"/>
        </w:rPr>
      </w:pPr>
    </w:p>
    <w:p w:rsidR="007F23E5" w:rsidRDefault="007F23E5" w:rsidP="00A14059">
      <w:pPr>
        <w:spacing w:line="360" w:lineRule="auto"/>
        <w:ind w:right="-108"/>
        <w:jc w:val="both"/>
        <w:rPr>
          <w:b/>
          <w:u w:val="single"/>
        </w:rPr>
      </w:pPr>
    </w:p>
    <w:p w:rsidR="007F23E5" w:rsidRDefault="007F23E5" w:rsidP="00A14059">
      <w:pPr>
        <w:spacing w:line="360" w:lineRule="auto"/>
        <w:ind w:right="-108"/>
        <w:jc w:val="both"/>
        <w:rPr>
          <w:b/>
          <w:u w:val="single"/>
        </w:rPr>
      </w:pPr>
    </w:p>
    <w:p w:rsidR="007F23E5" w:rsidRDefault="007F23E5" w:rsidP="00A14059">
      <w:pPr>
        <w:spacing w:line="360" w:lineRule="auto"/>
        <w:ind w:right="-108"/>
        <w:jc w:val="both"/>
        <w:rPr>
          <w:b/>
          <w:u w:val="single"/>
        </w:rPr>
      </w:pPr>
    </w:p>
    <w:p w:rsidR="007F23E5" w:rsidRDefault="007F23E5" w:rsidP="00A14059">
      <w:pPr>
        <w:spacing w:line="360" w:lineRule="auto"/>
        <w:ind w:right="-108"/>
        <w:jc w:val="both"/>
        <w:rPr>
          <w:b/>
          <w:u w:val="single"/>
        </w:rPr>
      </w:pPr>
    </w:p>
    <w:p w:rsidR="007F23E5" w:rsidRDefault="007F23E5" w:rsidP="00A14059">
      <w:pPr>
        <w:spacing w:line="360" w:lineRule="auto"/>
        <w:ind w:right="-108"/>
        <w:jc w:val="both"/>
        <w:rPr>
          <w:b/>
          <w:u w:val="single"/>
        </w:rPr>
      </w:pPr>
    </w:p>
    <w:p w:rsidR="007F23E5" w:rsidRDefault="007F23E5" w:rsidP="00A14059">
      <w:pPr>
        <w:spacing w:line="360" w:lineRule="auto"/>
        <w:ind w:right="-108"/>
        <w:jc w:val="both"/>
        <w:rPr>
          <w:b/>
          <w:u w:val="single"/>
        </w:rPr>
      </w:pPr>
    </w:p>
    <w:p w:rsidR="007F23E5" w:rsidRDefault="007F23E5" w:rsidP="00A14059">
      <w:pPr>
        <w:spacing w:line="360" w:lineRule="auto"/>
        <w:ind w:right="-108"/>
        <w:jc w:val="both"/>
        <w:rPr>
          <w:b/>
          <w:u w:val="single"/>
        </w:rPr>
      </w:pPr>
    </w:p>
    <w:p w:rsidR="007F23E5" w:rsidRDefault="007F23E5" w:rsidP="00A14059">
      <w:pPr>
        <w:spacing w:line="360" w:lineRule="auto"/>
        <w:ind w:right="-108"/>
        <w:jc w:val="both"/>
        <w:rPr>
          <w:b/>
          <w:u w:val="single"/>
        </w:rPr>
      </w:pPr>
    </w:p>
    <w:p w:rsidR="00A14059" w:rsidRDefault="007F23E5" w:rsidP="00A14059">
      <w:pPr>
        <w:ind w:right="-108"/>
        <w:jc w:val="both"/>
        <w:rPr>
          <w:b/>
        </w:rPr>
      </w:pPr>
      <w:r>
        <w:rPr>
          <w:b/>
        </w:rPr>
        <w:lastRenderedPageBreak/>
        <w:t xml:space="preserve">5. 5. </w:t>
      </w:r>
      <w:r w:rsidR="00A14059" w:rsidRPr="008D654A">
        <w:rPr>
          <w:b/>
        </w:rPr>
        <w:t xml:space="preserve">Rozpracování průřezových témat do předmětů </w:t>
      </w:r>
    </w:p>
    <w:p w:rsidR="00A14059" w:rsidRPr="008D654A" w:rsidRDefault="00A14059" w:rsidP="00A14059">
      <w:pPr>
        <w:ind w:right="-108"/>
        <w:jc w:val="both"/>
        <w:rPr>
          <w:b/>
        </w:rPr>
      </w:pPr>
    </w:p>
    <w:p w:rsidR="00A14059" w:rsidRPr="008D654A" w:rsidRDefault="00A14059" w:rsidP="00A14059">
      <w:pPr>
        <w:ind w:right="-1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1544"/>
        <w:gridCol w:w="1615"/>
        <w:gridCol w:w="1615"/>
        <w:gridCol w:w="1463"/>
      </w:tblGrid>
      <w:tr w:rsidR="00A14059" w:rsidTr="007C5F46">
        <w:trPr>
          <w:jc w:val="center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A14059" w:rsidRPr="006903CB" w:rsidRDefault="00A14059" w:rsidP="007C5F46">
            <w:pPr>
              <w:ind w:right="-108"/>
              <w:jc w:val="center"/>
            </w:pPr>
            <w:r w:rsidRPr="006903CB">
              <w:t>Název předmětu</w:t>
            </w:r>
          </w:p>
        </w:tc>
        <w:tc>
          <w:tcPr>
            <w:tcW w:w="6255" w:type="dxa"/>
            <w:gridSpan w:val="4"/>
            <w:shd w:val="clear" w:color="auto" w:fill="auto"/>
            <w:vAlign w:val="center"/>
          </w:tcPr>
          <w:p w:rsidR="00A14059" w:rsidRPr="006903CB" w:rsidRDefault="00A14059" w:rsidP="007C5F46">
            <w:pPr>
              <w:ind w:right="-108"/>
              <w:jc w:val="center"/>
            </w:pPr>
            <w:r w:rsidRPr="006903CB">
              <w:t>Průřezové  téma</w:t>
            </w:r>
          </w:p>
        </w:tc>
      </w:tr>
      <w:tr w:rsidR="00A14059" w:rsidTr="007C5F46">
        <w:trPr>
          <w:jc w:val="center"/>
        </w:trPr>
        <w:tc>
          <w:tcPr>
            <w:tcW w:w="3060" w:type="dxa"/>
            <w:vMerge/>
            <w:shd w:val="clear" w:color="auto" w:fill="auto"/>
          </w:tcPr>
          <w:p w:rsidR="00A14059" w:rsidRPr="006903CB" w:rsidRDefault="00A14059" w:rsidP="007C5F46">
            <w:pPr>
              <w:ind w:right="-108"/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 w:rsidRPr="006903CB">
              <w:t>ODS</w:t>
            </w: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 w:rsidRPr="006903CB">
              <w:t>ČSP</w:t>
            </w: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>
              <w:t>ČŽP</w:t>
            </w:r>
          </w:p>
        </w:tc>
        <w:tc>
          <w:tcPr>
            <w:tcW w:w="1467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 w:rsidRPr="006903CB">
              <w:t>IKT</w:t>
            </w:r>
          </w:p>
        </w:tc>
      </w:tr>
      <w:tr w:rsidR="00A14059" w:rsidTr="007C5F46">
        <w:trPr>
          <w:jc w:val="center"/>
        </w:trPr>
        <w:tc>
          <w:tcPr>
            <w:tcW w:w="306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both"/>
            </w:pPr>
            <w:r w:rsidRPr="006903CB">
              <w:t>Český jazyk</w:t>
            </w:r>
          </w:p>
        </w:tc>
        <w:tc>
          <w:tcPr>
            <w:tcW w:w="1548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>
              <w:t>x</w:t>
            </w: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</w:tr>
      <w:tr w:rsidR="00A14059" w:rsidTr="007C5F46">
        <w:trPr>
          <w:jc w:val="center"/>
        </w:trPr>
        <w:tc>
          <w:tcPr>
            <w:tcW w:w="306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both"/>
            </w:pPr>
            <w:r w:rsidRPr="006903CB">
              <w:t>Občanská výchova</w:t>
            </w:r>
          </w:p>
        </w:tc>
        <w:tc>
          <w:tcPr>
            <w:tcW w:w="1548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>
              <w:t>x</w:t>
            </w: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</w:tr>
      <w:tr w:rsidR="00A14059" w:rsidTr="007C5F46">
        <w:trPr>
          <w:jc w:val="center"/>
        </w:trPr>
        <w:tc>
          <w:tcPr>
            <w:tcW w:w="306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both"/>
            </w:pPr>
            <w:r w:rsidRPr="006903CB">
              <w:t>Matematika</w:t>
            </w:r>
          </w:p>
        </w:tc>
        <w:tc>
          <w:tcPr>
            <w:tcW w:w="1548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>
              <w:t>x</w:t>
            </w: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</w:tr>
      <w:tr w:rsidR="00A14059" w:rsidTr="007C5F46">
        <w:trPr>
          <w:jc w:val="center"/>
        </w:trPr>
        <w:tc>
          <w:tcPr>
            <w:tcW w:w="306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both"/>
            </w:pPr>
            <w:r w:rsidRPr="006903CB">
              <w:t>Literární výchova</w:t>
            </w:r>
          </w:p>
        </w:tc>
        <w:tc>
          <w:tcPr>
            <w:tcW w:w="1548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>
              <w:t>x</w:t>
            </w: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</w:tr>
      <w:tr w:rsidR="00A14059" w:rsidTr="007C5F46">
        <w:trPr>
          <w:jc w:val="center"/>
        </w:trPr>
        <w:tc>
          <w:tcPr>
            <w:tcW w:w="306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both"/>
            </w:pPr>
            <w:r w:rsidRPr="006903CB">
              <w:t>Tělesná výchova</w:t>
            </w:r>
          </w:p>
        </w:tc>
        <w:tc>
          <w:tcPr>
            <w:tcW w:w="1548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>
              <w:t>x</w:t>
            </w:r>
          </w:p>
        </w:tc>
        <w:tc>
          <w:tcPr>
            <w:tcW w:w="1467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</w:tr>
      <w:tr w:rsidR="00A14059" w:rsidTr="007C5F46">
        <w:trPr>
          <w:jc w:val="center"/>
        </w:trPr>
        <w:tc>
          <w:tcPr>
            <w:tcW w:w="306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both"/>
            </w:pPr>
            <w:r w:rsidRPr="006903CB">
              <w:t>Zdravotní výchov</w:t>
            </w:r>
            <w:r>
              <w:t>a</w:t>
            </w:r>
          </w:p>
        </w:tc>
        <w:tc>
          <w:tcPr>
            <w:tcW w:w="1548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>
              <w:t>x</w:t>
            </w:r>
          </w:p>
        </w:tc>
      </w:tr>
      <w:tr w:rsidR="00A14059" w:rsidTr="007C5F46">
        <w:trPr>
          <w:jc w:val="center"/>
        </w:trPr>
        <w:tc>
          <w:tcPr>
            <w:tcW w:w="306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both"/>
            </w:pPr>
            <w:r w:rsidRPr="006903CB">
              <w:t>Základy informatiky</w:t>
            </w:r>
          </w:p>
        </w:tc>
        <w:tc>
          <w:tcPr>
            <w:tcW w:w="1548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>
              <w:t>x</w:t>
            </w:r>
          </w:p>
        </w:tc>
      </w:tr>
      <w:tr w:rsidR="00A14059" w:rsidTr="007C5F46">
        <w:trPr>
          <w:jc w:val="center"/>
        </w:trPr>
        <w:tc>
          <w:tcPr>
            <w:tcW w:w="306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both"/>
            </w:pPr>
            <w:r>
              <w:t>Květinářství</w:t>
            </w:r>
          </w:p>
        </w:tc>
        <w:tc>
          <w:tcPr>
            <w:tcW w:w="1548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>
              <w:t>x</w:t>
            </w:r>
          </w:p>
        </w:tc>
        <w:tc>
          <w:tcPr>
            <w:tcW w:w="1467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</w:tr>
      <w:tr w:rsidR="00A14059" w:rsidTr="007C5F46">
        <w:trPr>
          <w:jc w:val="center"/>
        </w:trPr>
        <w:tc>
          <w:tcPr>
            <w:tcW w:w="306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both"/>
            </w:pPr>
            <w:r>
              <w:t>Ovocnictví</w:t>
            </w:r>
          </w:p>
        </w:tc>
        <w:tc>
          <w:tcPr>
            <w:tcW w:w="1548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>
              <w:t>x</w:t>
            </w:r>
          </w:p>
        </w:tc>
        <w:tc>
          <w:tcPr>
            <w:tcW w:w="1467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</w:tr>
      <w:tr w:rsidR="00A14059" w:rsidTr="007C5F46">
        <w:trPr>
          <w:jc w:val="center"/>
        </w:trPr>
        <w:tc>
          <w:tcPr>
            <w:tcW w:w="3060" w:type="dxa"/>
            <w:shd w:val="clear" w:color="auto" w:fill="auto"/>
          </w:tcPr>
          <w:p w:rsidR="00A14059" w:rsidRPr="00710A55" w:rsidRDefault="00A14059" w:rsidP="007C5F46">
            <w:pPr>
              <w:ind w:right="-108"/>
              <w:jc w:val="both"/>
            </w:pPr>
            <w:r>
              <w:t>Sadovnictví</w:t>
            </w:r>
          </w:p>
        </w:tc>
        <w:tc>
          <w:tcPr>
            <w:tcW w:w="1548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>
              <w:t>x</w:t>
            </w: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</w:tr>
      <w:tr w:rsidR="00A14059" w:rsidTr="007C5F46">
        <w:trPr>
          <w:jc w:val="center"/>
        </w:trPr>
        <w:tc>
          <w:tcPr>
            <w:tcW w:w="306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both"/>
            </w:pPr>
            <w:r>
              <w:t>Zelinářství</w:t>
            </w:r>
          </w:p>
        </w:tc>
        <w:tc>
          <w:tcPr>
            <w:tcW w:w="1548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>
              <w:t>x</w:t>
            </w:r>
          </w:p>
        </w:tc>
        <w:tc>
          <w:tcPr>
            <w:tcW w:w="1467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</w:tr>
      <w:tr w:rsidR="00A14059" w:rsidTr="007C5F46">
        <w:trPr>
          <w:jc w:val="center"/>
        </w:trPr>
        <w:tc>
          <w:tcPr>
            <w:tcW w:w="306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both"/>
            </w:pPr>
            <w:r>
              <w:t>Základy botaniky</w:t>
            </w:r>
          </w:p>
        </w:tc>
        <w:tc>
          <w:tcPr>
            <w:tcW w:w="1548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>
              <w:t>x</w:t>
            </w:r>
          </w:p>
        </w:tc>
      </w:tr>
      <w:tr w:rsidR="00A14059" w:rsidTr="007C5F46">
        <w:trPr>
          <w:jc w:val="center"/>
        </w:trPr>
        <w:tc>
          <w:tcPr>
            <w:tcW w:w="306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both"/>
            </w:pPr>
            <w:r>
              <w:t>Základy zahradnické výroby</w:t>
            </w:r>
          </w:p>
        </w:tc>
        <w:tc>
          <w:tcPr>
            <w:tcW w:w="1548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>
              <w:t>x</w:t>
            </w: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</w:tr>
      <w:tr w:rsidR="00A14059" w:rsidTr="007C5F46">
        <w:trPr>
          <w:jc w:val="center"/>
        </w:trPr>
        <w:tc>
          <w:tcPr>
            <w:tcW w:w="3060" w:type="dxa"/>
            <w:shd w:val="clear" w:color="auto" w:fill="auto"/>
          </w:tcPr>
          <w:p w:rsidR="00A14059" w:rsidRDefault="00A14059" w:rsidP="007C5F46">
            <w:pPr>
              <w:ind w:right="-108"/>
              <w:jc w:val="both"/>
            </w:pPr>
            <w:r>
              <w:t>Odborná příprava</w:t>
            </w:r>
          </w:p>
        </w:tc>
        <w:tc>
          <w:tcPr>
            <w:tcW w:w="1548" w:type="dxa"/>
            <w:shd w:val="clear" w:color="auto" w:fill="auto"/>
          </w:tcPr>
          <w:p w:rsidR="00A14059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>
              <w:t>x</w:t>
            </w:r>
          </w:p>
        </w:tc>
        <w:tc>
          <w:tcPr>
            <w:tcW w:w="1467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</w:tr>
      <w:tr w:rsidR="00A14059" w:rsidTr="007C5F46">
        <w:trPr>
          <w:jc w:val="center"/>
        </w:trPr>
        <w:tc>
          <w:tcPr>
            <w:tcW w:w="306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both"/>
            </w:pPr>
            <w:r w:rsidRPr="006903CB">
              <w:t xml:space="preserve">Odborný výcvik  </w:t>
            </w:r>
          </w:p>
        </w:tc>
        <w:tc>
          <w:tcPr>
            <w:tcW w:w="1548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  <w:r>
              <w:t>x</w:t>
            </w:r>
          </w:p>
        </w:tc>
        <w:tc>
          <w:tcPr>
            <w:tcW w:w="1620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  <w:tc>
          <w:tcPr>
            <w:tcW w:w="1467" w:type="dxa"/>
            <w:shd w:val="clear" w:color="auto" w:fill="auto"/>
          </w:tcPr>
          <w:p w:rsidR="00A14059" w:rsidRPr="006903CB" w:rsidRDefault="00A14059" w:rsidP="007C5F46">
            <w:pPr>
              <w:ind w:right="-108"/>
              <w:jc w:val="center"/>
            </w:pPr>
          </w:p>
        </w:tc>
      </w:tr>
    </w:tbl>
    <w:p w:rsidR="00A14059" w:rsidRDefault="00A14059" w:rsidP="00A14059">
      <w:pPr>
        <w:spacing w:line="360" w:lineRule="auto"/>
        <w:ind w:right="-108"/>
        <w:jc w:val="both"/>
        <w:rPr>
          <w:b/>
          <w:u w:val="single"/>
        </w:rPr>
      </w:pPr>
    </w:p>
    <w:p w:rsidR="007F23E5" w:rsidRDefault="007F23E5" w:rsidP="00A14059">
      <w:pPr>
        <w:ind w:right="-108"/>
        <w:jc w:val="both"/>
        <w:rPr>
          <w:b/>
          <w:u w:val="single"/>
        </w:rPr>
      </w:pPr>
    </w:p>
    <w:p w:rsidR="00A14059" w:rsidRDefault="00A14059" w:rsidP="00A14059">
      <w:pPr>
        <w:ind w:right="-108"/>
        <w:jc w:val="both"/>
        <w:rPr>
          <w:b/>
          <w:u w:val="single"/>
        </w:rPr>
      </w:pPr>
      <w:r>
        <w:rPr>
          <w:b/>
          <w:u w:val="single"/>
        </w:rPr>
        <w:t xml:space="preserve">5. 6. Způsob a kritéria hodnocení žáků                                                                                           </w:t>
      </w:r>
    </w:p>
    <w:p w:rsidR="00A14059" w:rsidRDefault="00A14059" w:rsidP="00A14059">
      <w:pPr>
        <w:ind w:right="-108"/>
        <w:jc w:val="both"/>
        <w:rPr>
          <w:b/>
          <w:u w:val="single"/>
        </w:rPr>
      </w:pPr>
    </w:p>
    <w:p w:rsidR="00A14059" w:rsidRPr="00710A55" w:rsidRDefault="00A14059" w:rsidP="00A14059">
      <w:pPr>
        <w:pStyle w:val="Nadpis2"/>
        <w:spacing w:line="360" w:lineRule="auto"/>
        <w:ind w:left="0" w:right="72" w:firstLine="0"/>
        <w:jc w:val="both"/>
        <w:rPr>
          <w:rFonts w:ascii="Times New Roman" w:hAnsi="Times New Roman"/>
          <w:bCs/>
          <w:i w:val="0"/>
          <w:sz w:val="24"/>
          <w:szCs w:val="24"/>
        </w:rPr>
      </w:pPr>
      <w:bookmarkStart w:id="9" w:name="_Toc272909533"/>
      <w:bookmarkStart w:id="10" w:name="_Toc272909652"/>
      <w:r w:rsidRPr="00710A55">
        <w:rPr>
          <w:rFonts w:ascii="Times New Roman" w:hAnsi="Times New Roman"/>
          <w:i w:val="0"/>
          <w:sz w:val="24"/>
          <w:szCs w:val="24"/>
        </w:rPr>
        <w:t xml:space="preserve">Hodnocení žáků vychází ze zákona č. 561/2004 Sb., § </w:t>
      </w:r>
      <w:smartTag w:uri="urn:schemas-microsoft-com:office:smarttags" w:element="metricconverter">
        <w:smartTagPr>
          <w:attr w:name="ProductID" w:val="69 a"/>
        </w:smartTagPr>
        <w:r w:rsidRPr="00710A55">
          <w:rPr>
            <w:rFonts w:ascii="Times New Roman" w:hAnsi="Times New Roman"/>
            <w:i w:val="0"/>
            <w:sz w:val="24"/>
            <w:szCs w:val="24"/>
          </w:rPr>
          <w:t>69 a</w:t>
        </w:r>
      </w:smartTag>
      <w:r w:rsidRPr="00710A55">
        <w:rPr>
          <w:rFonts w:ascii="Times New Roman" w:hAnsi="Times New Roman"/>
          <w:i w:val="0"/>
          <w:sz w:val="24"/>
          <w:szCs w:val="24"/>
        </w:rPr>
        <w:t xml:space="preserve"> vyhlášky 13/2005 Sb.   Každé pololetí se vydává žákovi vysvědčení, za první pololetí lze žákovi vydat výpis z vysvědčení. Hodnocení na vysvědčení je vyjádřeno klasifikací.</w:t>
      </w:r>
      <w:bookmarkEnd w:id="9"/>
      <w:bookmarkEnd w:id="10"/>
    </w:p>
    <w:p w:rsidR="00A14059" w:rsidRDefault="00A14059" w:rsidP="00A14059">
      <w:pPr>
        <w:spacing w:line="360" w:lineRule="auto"/>
        <w:jc w:val="both"/>
      </w:pPr>
      <w:r>
        <w:t xml:space="preserve">Zjišťování výsledků vzdělávání je prováděno různými formami. Při hodnocení výsledků vzdělávání se uplatňují zejména následující principy: </w:t>
      </w:r>
    </w:p>
    <w:p w:rsidR="00A14059" w:rsidRDefault="00A14059" w:rsidP="00A14059">
      <w:pPr>
        <w:numPr>
          <w:ilvl w:val="0"/>
          <w:numId w:val="5"/>
        </w:numPr>
        <w:spacing w:line="360" w:lineRule="auto"/>
        <w:jc w:val="both"/>
      </w:pPr>
      <w:r>
        <w:t xml:space="preserve">princip spoluodpovědnosti žáka za vlastní vzdělávání; </w:t>
      </w:r>
    </w:p>
    <w:p w:rsidR="00A14059" w:rsidRDefault="00A14059" w:rsidP="00A14059">
      <w:pPr>
        <w:numPr>
          <w:ilvl w:val="0"/>
          <w:numId w:val="5"/>
        </w:numPr>
        <w:spacing w:line="360" w:lineRule="auto"/>
        <w:jc w:val="both"/>
      </w:pPr>
      <w:r>
        <w:t xml:space="preserve">princip aktivního přístupu žáka; </w:t>
      </w:r>
    </w:p>
    <w:p w:rsidR="00A14059" w:rsidRDefault="00A14059" w:rsidP="00A14059">
      <w:pPr>
        <w:numPr>
          <w:ilvl w:val="0"/>
          <w:numId w:val="5"/>
        </w:numPr>
        <w:spacing w:line="360" w:lineRule="auto"/>
        <w:jc w:val="both"/>
      </w:pPr>
      <w:r>
        <w:t xml:space="preserve">princip propojení teoretického vzdělání a praxe; </w:t>
      </w:r>
    </w:p>
    <w:p w:rsidR="00A14059" w:rsidRDefault="00A14059" w:rsidP="00A14059">
      <w:pPr>
        <w:numPr>
          <w:ilvl w:val="0"/>
          <w:numId w:val="5"/>
        </w:numPr>
        <w:spacing w:line="360" w:lineRule="auto"/>
        <w:jc w:val="both"/>
      </w:pPr>
      <w:r>
        <w:t xml:space="preserve">princip sebehodnocení žáků. </w:t>
      </w:r>
    </w:p>
    <w:p w:rsidR="00A14059" w:rsidRDefault="00A14059" w:rsidP="00A14059">
      <w:pPr>
        <w:spacing w:line="360" w:lineRule="auto"/>
        <w:jc w:val="both"/>
      </w:pPr>
      <w:r>
        <w:t xml:space="preserve">Žáci se na počátku výuky v daném předmětu seznámí s programem vzdělání a očekávanými výsledky. Na základě toho mohou sami sledovat, popřípadě zaznamenávat svůj rozvoj v osvojování dílčích kompetencí. Zároveň jsou seznámeni s konkrétními požadovanými výstupy, které se budou podílet na jejich pololetním hodnocení ve výuce všeobecně vzdělávacích i odborných předmětů: </w:t>
      </w:r>
    </w:p>
    <w:p w:rsidR="00A14059" w:rsidRDefault="00A14059" w:rsidP="00A14059">
      <w:pPr>
        <w:numPr>
          <w:ilvl w:val="0"/>
          <w:numId w:val="6"/>
        </w:numPr>
        <w:spacing w:line="360" w:lineRule="auto"/>
        <w:jc w:val="both"/>
      </w:pPr>
      <w:r>
        <w:t xml:space="preserve">písemné testování dílčích schopností a dovedností po ukončení tematického celku; </w:t>
      </w:r>
    </w:p>
    <w:p w:rsidR="00A14059" w:rsidRDefault="00A14059" w:rsidP="00A14059">
      <w:pPr>
        <w:numPr>
          <w:ilvl w:val="0"/>
          <w:numId w:val="6"/>
        </w:numPr>
        <w:spacing w:line="360" w:lineRule="auto"/>
        <w:jc w:val="both"/>
      </w:pPr>
      <w:r>
        <w:t xml:space="preserve">průběžné ověřování znalostí ústní formou; </w:t>
      </w:r>
    </w:p>
    <w:p w:rsidR="00A14059" w:rsidRDefault="00A14059" w:rsidP="00A14059">
      <w:pPr>
        <w:numPr>
          <w:ilvl w:val="0"/>
          <w:numId w:val="6"/>
        </w:numPr>
        <w:spacing w:line="360" w:lineRule="auto"/>
        <w:jc w:val="both"/>
      </w:pPr>
      <w:r>
        <w:lastRenderedPageBreak/>
        <w:t>samostatná prezentace zvolené problematiky;</w:t>
      </w:r>
    </w:p>
    <w:p w:rsidR="00A14059" w:rsidRDefault="00A14059" w:rsidP="00A14059">
      <w:pPr>
        <w:numPr>
          <w:ilvl w:val="0"/>
          <w:numId w:val="6"/>
        </w:numPr>
        <w:spacing w:line="360" w:lineRule="auto"/>
        <w:jc w:val="both"/>
      </w:pPr>
      <w:r>
        <w:t xml:space="preserve">při hodnocení je výkon žáka posuzován komplexně. </w:t>
      </w:r>
    </w:p>
    <w:p w:rsidR="00A14059" w:rsidRDefault="00A14059" w:rsidP="00A14059">
      <w:pPr>
        <w:spacing w:line="360" w:lineRule="auto"/>
        <w:jc w:val="both"/>
        <w:rPr>
          <w:b/>
          <w:i/>
        </w:rPr>
      </w:pPr>
    </w:p>
    <w:p w:rsidR="00A14059" w:rsidRDefault="00A14059" w:rsidP="00A14059">
      <w:pPr>
        <w:spacing w:line="360" w:lineRule="auto"/>
        <w:jc w:val="both"/>
        <w:rPr>
          <w:b/>
          <w:i/>
        </w:rPr>
      </w:pPr>
      <w:r>
        <w:rPr>
          <w:b/>
          <w:i/>
        </w:rPr>
        <w:t>Hodnocení teoretického vyučování</w:t>
      </w:r>
    </w:p>
    <w:p w:rsidR="00A14059" w:rsidRDefault="00A14059" w:rsidP="00A14059">
      <w:pPr>
        <w:spacing w:line="360" w:lineRule="auto"/>
        <w:jc w:val="both"/>
      </w:pPr>
      <w:r>
        <w:t xml:space="preserve">Vědomosti žáka jsou zjišťovány ústní i písemnou formou. Hodnocen je i způsob vyjadřování. Při písemné formě zjišťování vědomostí se přihlíží i ke grafické úpravě. </w:t>
      </w:r>
    </w:p>
    <w:p w:rsidR="00A14059" w:rsidRDefault="00A14059" w:rsidP="00A14059">
      <w:pPr>
        <w:spacing w:line="360" w:lineRule="auto"/>
        <w:jc w:val="both"/>
      </w:pPr>
      <w:r>
        <w:t>Při celkovém hodnocení je zohledněna:</w:t>
      </w:r>
    </w:p>
    <w:p w:rsidR="00A14059" w:rsidRDefault="00A14059" w:rsidP="00A14059">
      <w:pPr>
        <w:numPr>
          <w:ilvl w:val="0"/>
          <w:numId w:val="7"/>
        </w:numPr>
        <w:spacing w:line="360" w:lineRule="auto"/>
        <w:jc w:val="both"/>
      </w:pPr>
      <w:r>
        <w:t xml:space="preserve">aktivita žáka v průběhu vyučování, jeho přístup k vyučovanému předmětu; </w:t>
      </w:r>
    </w:p>
    <w:p w:rsidR="00A14059" w:rsidRDefault="00A14059" w:rsidP="00A14059">
      <w:pPr>
        <w:numPr>
          <w:ilvl w:val="0"/>
          <w:numId w:val="7"/>
        </w:numPr>
        <w:spacing w:line="360" w:lineRule="auto"/>
        <w:jc w:val="both"/>
      </w:pPr>
      <w:r>
        <w:t xml:space="preserve">systematické uplatnění osvojených kompetencí; </w:t>
      </w:r>
    </w:p>
    <w:p w:rsidR="00A14059" w:rsidRDefault="00A14059" w:rsidP="00A14059">
      <w:pPr>
        <w:numPr>
          <w:ilvl w:val="0"/>
          <w:numId w:val="7"/>
        </w:numPr>
        <w:spacing w:line="360" w:lineRule="auto"/>
        <w:jc w:val="both"/>
      </w:pPr>
      <w:r>
        <w:t xml:space="preserve">schopnost aplikovat získané kompetence; </w:t>
      </w:r>
    </w:p>
    <w:p w:rsidR="00A14059" w:rsidRDefault="00A14059" w:rsidP="00A14059">
      <w:pPr>
        <w:numPr>
          <w:ilvl w:val="0"/>
          <w:numId w:val="7"/>
        </w:numPr>
        <w:spacing w:line="360" w:lineRule="auto"/>
        <w:jc w:val="both"/>
      </w:pPr>
      <w:r>
        <w:t xml:space="preserve">efektivní řešení zadaného problému. </w:t>
      </w:r>
    </w:p>
    <w:p w:rsidR="00A14059" w:rsidRDefault="00A14059" w:rsidP="00A14059">
      <w:pPr>
        <w:spacing w:line="360" w:lineRule="auto"/>
        <w:jc w:val="both"/>
      </w:pPr>
      <w:r>
        <w:t xml:space="preserve">Kromě faktických znalostí nebo dovedností žáka je posuzováno, zda žák problému rozumí, zda si uvědomuje souvislosti a návaznosti. </w:t>
      </w:r>
    </w:p>
    <w:p w:rsidR="00383C7B" w:rsidRDefault="00383C7B" w:rsidP="00A14059">
      <w:pPr>
        <w:spacing w:line="360" w:lineRule="auto"/>
        <w:jc w:val="both"/>
      </w:pPr>
    </w:p>
    <w:p w:rsidR="00A14059" w:rsidRDefault="00A14059" w:rsidP="00A14059">
      <w:pPr>
        <w:spacing w:line="360" w:lineRule="auto"/>
        <w:jc w:val="both"/>
        <w:rPr>
          <w:b/>
          <w:i/>
        </w:rPr>
      </w:pPr>
      <w:r>
        <w:rPr>
          <w:b/>
          <w:i/>
        </w:rPr>
        <w:t>Hodnocení odborného výcviku</w:t>
      </w:r>
    </w:p>
    <w:p w:rsidR="00A14059" w:rsidRDefault="00A14059" w:rsidP="00A14059">
      <w:pPr>
        <w:spacing w:line="360" w:lineRule="auto"/>
        <w:jc w:val="both"/>
      </w:pPr>
      <w:r>
        <w:t xml:space="preserve">V odborném výcviku jsou hodnoceny pracovní návyky v celém komplexu. Jak žák dodržuje technologické postupy, hygienu a bezpečnost práce. Hodnocen je finální výrobek, nebo zadaný dílčí úkol. </w:t>
      </w:r>
    </w:p>
    <w:p w:rsidR="00A14059" w:rsidRDefault="00A14059" w:rsidP="00A14059">
      <w:pPr>
        <w:spacing w:line="360" w:lineRule="auto"/>
        <w:jc w:val="both"/>
      </w:pPr>
      <w:r>
        <w:t>Hodnocení individuální praxe prováděné na pracovištích firem je vyhotoveno na základě komunikace mezi vedoucím odborného výcviku a instruktorem. V tomto případě se posuzují zejména odborné znalosti, vystupování a upravenost žáka, chování a komunikace, dochvilnost</w:t>
      </w:r>
      <w:r w:rsidR="00383C7B">
        <w:t xml:space="preserve">, </w:t>
      </w:r>
      <w:r>
        <w:t>zájem o práci a  motivovanost,  plnění   zadaných úkolů a schopnost uplatnění v</w:t>
      </w:r>
      <w:r w:rsidR="00383C7B">
        <w:t> </w:t>
      </w:r>
      <w:r>
        <w:t>daném oboru.</w:t>
      </w:r>
    </w:p>
    <w:p w:rsidR="00A14059" w:rsidRDefault="00383C7B" w:rsidP="00A14059">
      <w:pPr>
        <w:autoSpaceDE w:val="0"/>
        <w:autoSpaceDN w:val="0"/>
        <w:adjustRightInd w:val="0"/>
        <w:spacing w:line="360" w:lineRule="auto"/>
        <w:ind w:right="72"/>
        <w:jc w:val="both"/>
        <w:rPr>
          <w:b/>
          <w:i/>
        </w:rPr>
      </w:pPr>
      <w:r>
        <w:rPr>
          <w:b/>
          <w:i/>
        </w:rPr>
        <w:t>Společné</w:t>
      </w:r>
      <w:r w:rsidR="00A14059">
        <w:rPr>
          <w:b/>
          <w:i/>
        </w:rPr>
        <w:t xml:space="preserve"> zásady při hodnocení:</w:t>
      </w:r>
    </w:p>
    <w:p w:rsidR="00A14059" w:rsidRDefault="00A14059" w:rsidP="00A140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851"/>
        <w:jc w:val="both"/>
      </w:pPr>
      <w:r>
        <w:t>hlavní funkce hodnocení je informační a diagnostická;</w:t>
      </w:r>
    </w:p>
    <w:p w:rsidR="00A14059" w:rsidRDefault="00A14059" w:rsidP="00A140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851"/>
        <w:jc w:val="both"/>
      </w:pPr>
      <w:r>
        <w:t>nehodnotí pouze vyučující, ale jsou využívány formy sebehodnocení a</w:t>
      </w:r>
      <w:r w:rsidR="00383C7B">
        <w:t> </w:t>
      </w:r>
      <w:r>
        <w:t>kolektivního hodnocení;</w:t>
      </w:r>
    </w:p>
    <w:p w:rsidR="00A14059" w:rsidRDefault="00A14059" w:rsidP="00A140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851"/>
        <w:jc w:val="both"/>
      </w:pPr>
      <w:r>
        <w:t>hodnocení musí dát perspektivu všem žákům;</w:t>
      </w:r>
    </w:p>
    <w:p w:rsidR="00A14059" w:rsidRDefault="00A14059" w:rsidP="00A140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851"/>
        <w:jc w:val="both"/>
      </w:pPr>
      <w:r>
        <w:t>základem pro hodnocení je partnerský přístup, komunikativní přístup, vytvoření vztahu – učitel x žák;</w:t>
      </w:r>
    </w:p>
    <w:p w:rsidR="00A14059" w:rsidRDefault="00A14059" w:rsidP="00A140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851"/>
        <w:jc w:val="both"/>
      </w:pPr>
      <w:r>
        <w:t>podstatný je individuální přístup k žákům a respektování individuality žáka;</w:t>
      </w:r>
    </w:p>
    <w:p w:rsidR="00A14059" w:rsidRDefault="00A14059" w:rsidP="00A140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851"/>
        <w:jc w:val="both"/>
      </w:pPr>
      <w:r>
        <w:t>vyučující je ten, kdo vede na cestě k poznání, inspiruje a pomáhá;</w:t>
      </w:r>
    </w:p>
    <w:p w:rsidR="00A14059" w:rsidRDefault="00A14059" w:rsidP="00A14059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851"/>
        <w:jc w:val="both"/>
      </w:pPr>
      <w:r>
        <w:t>chyba není nežádoucím jevem, jde o přirozený znak poznávání.</w:t>
      </w:r>
    </w:p>
    <w:p w:rsidR="00A14059" w:rsidRDefault="00A14059" w:rsidP="00A14059"/>
    <w:p w:rsidR="00A14059" w:rsidRDefault="00A14059" w:rsidP="00A14059"/>
    <w:p w:rsidR="00A14059" w:rsidRDefault="00A14059" w:rsidP="00A14059">
      <w:pPr>
        <w:ind w:right="-108"/>
        <w:rPr>
          <w:b/>
          <w:u w:val="single"/>
        </w:rPr>
      </w:pPr>
      <w:r>
        <w:rPr>
          <w:b/>
          <w:u w:val="single"/>
        </w:rPr>
        <w:t>5. 7. Organizace, forma a obsah přijímacího řízení</w:t>
      </w:r>
    </w:p>
    <w:p w:rsidR="00A14059" w:rsidRDefault="00A14059" w:rsidP="00A14059">
      <w:pPr>
        <w:ind w:right="-108"/>
        <w:rPr>
          <w:b/>
          <w:u w:val="single"/>
        </w:rPr>
      </w:pPr>
    </w:p>
    <w:p w:rsidR="007F23E5" w:rsidRDefault="007F23E5" w:rsidP="007F23E5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Podmínky pro přijetí ke vzdělávání - </w:t>
      </w:r>
      <w:r>
        <w:t>přijímání ke vzdělávání se řídí:</w:t>
      </w:r>
    </w:p>
    <w:p w:rsidR="007F23E5" w:rsidRDefault="007F23E5" w:rsidP="007F23E5">
      <w:pPr>
        <w:autoSpaceDE w:val="0"/>
        <w:autoSpaceDN w:val="0"/>
        <w:adjustRightInd w:val="0"/>
        <w:spacing w:line="360" w:lineRule="auto"/>
        <w:jc w:val="both"/>
      </w:pPr>
      <w:r>
        <w:t>- zákonem č. 561/2004 Sb. – § 59, 60, 84 (2), dále § 63, 16,</w:t>
      </w:r>
      <w:r>
        <w:rPr>
          <w:b/>
          <w:bCs/>
        </w:rPr>
        <w:t xml:space="preserve"> </w:t>
      </w:r>
      <w:r>
        <w:t xml:space="preserve">20, </w:t>
      </w:r>
      <w:smartTag w:uri="urn:schemas-microsoft-com:office:smarttags" w:element="metricconverter">
        <w:smartTagPr>
          <w:attr w:name="ProductID" w:val="70, a"/>
        </w:smartTagPr>
        <w:r>
          <w:t>70,</w:t>
        </w:r>
        <w:r>
          <w:rPr>
            <w:b/>
            <w:bCs/>
          </w:rPr>
          <w:t xml:space="preserve"> </w:t>
        </w:r>
        <w:r>
          <w:rPr>
            <w:bCs/>
          </w:rPr>
          <w:t>a</w:t>
        </w:r>
      </w:smartTag>
      <w:r>
        <w:rPr>
          <w:bCs/>
        </w:rPr>
        <w:t xml:space="preserve"> </w:t>
      </w:r>
      <w:r>
        <w:t>splněním podmínek zdravotní způsobilosti uchazečů o studium daného oboru vzdělání;</w:t>
      </w:r>
    </w:p>
    <w:p w:rsidR="007F23E5" w:rsidRDefault="007F23E5" w:rsidP="007F23E5">
      <w:pPr>
        <w:autoSpaceDE w:val="0"/>
        <w:autoSpaceDN w:val="0"/>
        <w:adjustRightInd w:val="0"/>
        <w:spacing w:line="360" w:lineRule="auto"/>
        <w:jc w:val="both"/>
      </w:pPr>
      <w:r>
        <w:t>- vyhláškou č.671/2004, kterou se stanoví podrobnosti o organizaci přijímacího řízení ke vzdělávání ve středních školách;</w:t>
      </w:r>
    </w:p>
    <w:p w:rsidR="007F23E5" w:rsidRDefault="007F23E5" w:rsidP="007F23E5">
      <w:pPr>
        <w:autoSpaceDE w:val="0"/>
        <w:autoSpaceDN w:val="0"/>
        <w:adjustRightInd w:val="0"/>
        <w:spacing w:line="360" w:lineRule="auto"/>
        <w:jc w:val="both"/>
      </w:pPr>
      <w:r>
        <w:t>- vyhláškou č.73/2005 o vzdělávání dětí, žáků a studentů se speciálními vzdělávacími potřebami a dětí, žáků a studentů mimořádně nadaných, v platném znění.</w:t>
      </w:r>
    </w:p>
    <w:p w:rsidR="00A14059" w:rsidRDefault="00A14059" w:rsidP="00A14059">
      <w:pPr>
        <w:ind w:right="-108"/>
      </w:pPr>
      <w:r>
        <w:t>Organizace, forma a obsah přijímacího řízení vychází z platné legislativy.</w:t>
      </w:r>
    </w:p>
    <w:p w:rsidR="00A14059" w:rsidRDefault="00A14059" w:rsidP="00A14059">
      <w:pPr>
        <w:ind w:right="-108"/>
        <w:rPr>
          <w:b/>
          <w:u w:val="single"/>
        </w:rPr>
      </w:pPr>
    </w:p>
    <w:p w:rsidR="00A14059" w:rsidRDefault="00A14059" w:rsidP="00A14059">
      <w:pPr>
        <w:spacing w:line="360" w:lineRule="auto"/>
        <w:jc w:val="both"/>
      </w:pPr>
      <w:r>
        <w:t xml:space="preserve">Podmínky pro přijetí ke vzdělávání </w:t>
      </w:r>
    </w:p>
    <w:p w:rsidR="00A14059" w:rsidRDefault="00A14059" w:rsidP="00A14059">
      <w:pPr>
        <w:numPr>
          <w:ilvl w:val="0"/>
          <w:numId w:val="9"/>
        </w:numPr>
        <w:spacing w:line="360" w:lineRule="auto"/>
        <w:jc w:val="both"/>
      </w:pPr>
      <w:r>
        <w:t xml:space="preserve">ukončení povinného školního vzdělání; </w:t>
      </w:r>
    </w:p>
    <w:p w:rsidR="00A14059" w:rsidRDefault="00A14059" w:rsidP="00A14059">
      <w:pPr>
        <w:numPr>
          <w:ilvl w:val="0"/>
          <w:numId w:val="9"/>
        </w:numPr>
        <w:spacing w:line="360" w:lineRule="auto"/>
        <w:jc w:val="both"/>
      </w:pPr>
      <w:r>
        <w:t xml:space="preserve">zdravotní způsobilost uchazeče (stanoveno vládním nařízením); </w:t>
      </w:r>
    </w:p>
    <w:p w:rsidR="00A14059" w:rsidRDefault="00A14059" w:rsidP="00A14059">
      <w:pPr>
        <w:numPr>
          <w:ilvl w:val="0"/>
          <w:numId w:val="9"/>
        </w:numPr>
        <w:spacing w:line="360" w:lineRule="auto"/>
        <w:jc w:val="both"/>
      </w:pPr>
      <w:r>
        <w:t>doporučení školského pedagogického zařízení;</w:t>
      </w:r>
    </w:p>
    <w:p w:rsidR="00A14059" w:rsidRDefault="00A14059" w:rsidP="00A14059">
      <w:pPr>
        <w:numPr>
          <w:ilvl w:val="0"/>
          <w:numId w:val="9"/>
        </w:numPr>
        <w:spacing w:line="360" w:lineRule="auto"/>
        <w:jc w:val="both"/>
      </w:pPr>
      <w:r>
        <w:t xml:space="preserve">splnění kritérií přijímacího řízení stanovených pro daný školní rok. Organizace  </w:t>
      </w:r>
      <w:r w:rsidR="00383C7B">
        <w:t>p</w:t>
      </w:r>
      <w:r>
        <w:t>řijímacího řízení je zveřejněna na webových stránkách školy a úřední desce.</w:t>
      </w:r>
    </w:p>
    <w:p w:rsidR="00383C7B" w:rsidRDefault="00383C7B" w:rsidP="00A14059">
      <w:pPr>
        <w:spacing w:line="360" w:lineRule="auto"/>
        <w:ind w:left="120"/>
        <w:jc w:val="both"/>
      </w:pPr>
    </w:p>
    <w:p w:rsidR="00A14059" w:rsidRDefault="00A14059" w:rsidP="00A14059">
      <w:pPr>
        <w:spacing w:line="360" w:lineRule="auto"/>
        <w:jc w:val="both"/>
      </w:pPr>
      <w:r>
        <w:rPr>
          <w:b/>
          <w:u w:val="single"/>
        </w:rPr>
        <w:t>5. 8. Obsah a forma závěrečné zkoušky</w:t>
      </w:r>
    </w:p>
    <w:p w:rsidR="00A14059" w:rsidRDefault="00A14059" w:rsidP="00A14059">
      <w:pPr>
        <w:ind w:right="-108"/>
        <w:rPr>
          <w:b/>
          <w:u w:val="single"/>
        </w:rPr>
      </w:pPr>
    </w:p>
    <w:p w:rsidR="007F23E5" w:rsidRDefault="007F23E5" w:rsidP="007F23E5">
      <w:pPr>
        <w:autoSpaceDE w:val="0"/>
        <w:autoSpaceDN w:val="0"/>
        <w:adjustRightInd w:val="0"/>
        <w:spacing w:line="360" w:lineRule="auto"/>
        <w:jc w:val="both"/>
      </w:pPr>
      <w:r>
        <w:t xml:space="preserve">Obsah a organizace závěrečné zkoušky se řídí platnými předpisy. </w:t>
      </w:r>
      <w:r w:rsidRPr="007F23E5">
        <w:rPr>
          <w:bCs/>
        </w:rPr>
        <w:t>Dosažený stupeň vzdělání -</w:t>
      </w:r>
      <w:r w:rsidRPr="007F23E5">
        <w:t xml:space="preserve"> </w:t>
      </w:r>
      <w:r>
        <w:t>střední vzdělání s výučním listem.</w:t>
      </w:r>
    </w:p>
    <w:p w:rsidR="007F23E5" w:rsidRDefault="007F23E5" w:rsidP="007F23E5">
      <w:pPr>
        <w:autoSpaceDE w:val="0"/>
        <w:autoSpaceDN w:val="0"/>
        <w:adjustRightInd w:val="0"/>
        <w:spacing w:line="360" w:lineRule="auto"/>
        <w:jc w:val="both"/>
      </w:pPr>
      <w:r>
        <w:t xml:space="preserve">Vzdělání se ukončuje závěrečnou zkouškou, dokladem o dosažení stupně vzdělání je vysvědčení o závěrečné zkoušce a výuční list. </w:t>
      </w:r>
    </w:p>
    <w:p w:rsidR="00A14059" w:rsidRDefault="00A14059" w:rsidP="00A14059">
      <w:pPr>
        <w:spacing w:line="360" w:lineRule="auto"/>
        <w:ind w:right="-108"/>
        <w:jc w:val="both"/>
      </w:pPr>
      <w:r>
        <w:t>Závěrečná zkouška se skládá ze tří částí – zkoušky písemné, praktické a ústní. Jednotlivé části závěrečné zkoušky jsou klasifikovány samostatně. Všechny části zkoušky probíhají ve škole. Témata závěrečné zkoušky stanoví ředitel. Obsah a organizace závěrečné zkoušky se řídí platnými předpisy.</w:t>
      </w:r>
      <w:r w:rsidR="007F23E5">
        <w:t xml:space="preserve"> </w:t>
      </w:r>
      <w:r>
        <w:t xml:space="preserve">Závěrečná zkouška se koná v měsíci červnu v termínech stanovených ředitelem školy. </w:t>
      </w:r>
    </w:p>
    <w:p w:rsidR="00A14059" w:rsidRDefault="00A14059" w:rsidP="00A14059">
      <w:pPr>
        <w:spacing w:line="360" w:lineRule="auto"/>
        <w:ind w:right="-108"/>
        <w:jc w:val="both"/>
      </w:pPr>
    </w:p>
    <w:p w:rsidR="00A14059" w:rsidRDefault="00A14059" w:rsidP="00A14059">
      <w:pPr>
        <w:spacing w:line="360" w:lineRule="auto"/>
        <w:ind w:right="-108"/>
        <w:jc w:val="both"/>
      </w:pPr>
    </w:p>
    <w:p w:rsidR="00A14059" w:rsidRDefault="00A14059" w:rsidP="00A14059">
      <w:pPr>
        <w:spacing w:line="360" w:lineRule="auto"/>
        <w:ind w:right="-108"/>
        <w:jc w:val="both"/>
      </w:pPr>
    </w:p>
    <w:p w:rsidR="00A14059" w:rsidRDefault="00A14059" w:rsidP="00A14059">
      <w:pPr>
        <w:spacing w:line="360" w:lineRule="auto"/>
        <w:ind w:right="-108"/>
        <w:jc w:val="both"/>
      </w:pPr>
    </w:p>
    <w:p w:rsidR="00A14059" w:rsidRDefault="00A14059" w:rsidP="00A14059">
      <w:pPr>
        <w:spacing w:line="360" w:lineRule="auto"/>
        <w:ind w:right="-108"/>
        <w:jc w:val="both"/>
      </w:pPr>
    </w:p>
    <w:p w:rsidR="00A14059" w:rsidRDefault="00A14059" w:rsidP="00A14059">
      <w:pPr>
        <w:spacing w:line="360" w:lineRule="auto"/>
        <w:ind w:right="-108"/>
        <w:jc w:val="both"/>
      </w:pPr>
    </w:p>
    <w:p w:rsidR="00A14059" w:rsidRDefault="00A14059" w:rsidP="00A14059">
      <w:pPr>
        <w:numPr>
          <w:ilvl w:val="0"/>
          <w:numId w:val="10"/>
        </w:numPr>
        <w:spacing w:line="360" w:lineRule="auto"/>
        <w:ind w:right="-108" w:hanging="915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Vzdělávání žáků se speciálními vzdělávacími potřebami     </w:t>
      </w:r>
    </w:p>
    <w:p w:rsidR="00A14059" w:rsidRDefault="00A14059" w:rsidP="00AD271E">
      <w:pPr>
        <w:spacing w:line="360" w:lineRule="auto"/>
        <w:ind w:right="-108"/>
        <w:jc w:val="both"/>
      </w:pPr>
      <w:r>
        <w:t>V</w:t>
      </w:r>
      <w:r w:rsidR="00AD271E">
        <w:t xml:space="preserve">e střední </w:t>
      </w:r>
      <w:r>
        <w:t xml:space="preserve">škole se vzdělávají </w:t>
      </w:r>
      <w:r w:rsidR="00AD271E">
        <w:t>ž</w:t>
      </w:r>
      <w:r>
        <w:t>áci se speciálními vzdělávacími potřebami</w:t>
      </w:r>
      <w:r w:rsidR="00AD271E">
        <w:t xml:space="preserve">. </w:t>
      </w:r>
      <w:r>
        <w:t>Předmět činnosti</w:t>
      </w:r>
      <w:r w:rsidR="00AD271E">
        <w:t xml:space="preserve"> </w:t>
      </w:r>
      <w:r>
        <w:t>školy je vymezen zákonem č. 561/2004 Sb. a vyhláškou č.73/2005 o vzdělávání dětí,</w:t>
      </w:r>
      <w:r w:rsidR="007F23E5">
        <w:t xml:space="preserve"> </w:t>
      </w:r>
      <w:r>
        <w:t>žáků a</w:t>
      </w:r>
      <w:r w:rsidR="007F23E5">
        <w:t> </w:t>
      </w:r>
      <w:r>
        <w:t xml:space="preserve">studentů se speciálními vzdělávacími potřebami a dětí, žáků a studentů mimořádně nadaných, v platném znění. 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A14059" w:rsidRDefault="00A14059" w:rsidP="00A14059">
      <w:pPr>
        <w:ind w:right="-108"/>
        <w:rPr>
          <w:b/>
          <w:u w:val="single"/>
        </w:rPr>
      </w:pPr>
      <w:r>
        <w:rPr>
          <w:b/>
          <w:u w:val="single"/>
        </w:rPr>
        <w:t>6. 1. Vzdělávání žáků se zdravotním postižením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:rsidR="00A14059" w:rsidRDefault="00A14059" w:rsidP="00A1405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Do skupiny žáků se </w:t>
      </w:r>
      <w:r>
        <w:rPr>
          <w:rFonts w:ascii="TimesNewRoman,Bold" w:hAnsi="TimesNewRoman,Bold" w:cs="TimesNewRoman,Bold"/>
          <w:b/>
          <w:bCs/>
        </w:rPr>
        <w:t xml:space="preserve">zdravotním postižením </w:t>
      </w:r>
      <w:r>
        <w:rPr>
          <w:rFonts w:ascii="TimesNewRoman" w:hAnsi="TimesNewRoman" w:cs="TimesNewRoman"/>
        </w:rPr>
        <w:t>řadíme žáky s tělesným, mentálním, zrakovým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nebo sluchovým postižením, žáky s vadami řeči, žáky s autismem, vývojovými poruchami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učení nebo chování a žáky se souběžným postižením více vadami. Vzdělávání se uskutečňuje s využitím vyrovnávacích a podpůrných opatření.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" w:hAnsi="TimesNewRoman" w:cs="TimesNewRoman"/>
        </w:rPr>
        <w:t>Na naší škole jsou vzděláváni žáci:</w:t>
      </w:r>
    </w:p>
    <w:p w:rsidR="00A14059" w:rsidRDefault="00A14059" w:rsidP="00A1405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76" w:hanging="35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 </w:t>
      </w:r>
      <w:r>
        <w:rPr>
          <w:rFonts w:ascii="TimesNewRoman,Bold" w:hAnsi="TimesNewRoman,Bold" w:cs="TimesNewRoman,Bold"/>
          <w:b/>
          <w:bCs/>
        </w:rPr>
        <w:t>tělesným postižením</w:t>
      </w:r>
      <w:r>
        <w:rPr>
          <w:rFonts w:ascii="TimesNewRoman" w:hAnsi="TimesNewRoman" w:cs="TimesNewRoman"/>
        </w:rPr>
        <w:t>, s lehčím a středním stupněm, u těchto žáků volíme speciální metody a formy práce, používáme doporučené kompenzační pomůcky, výuka  praktické části – odborného výcviku  je uzpůsobena podle individuálních potřeb a možností žáka , klademe důraz na individuální přístup při plnění školních požadavků. Na doporučení SPC je možné  rozvrhnout obsah učiva do více ročníků a zvolit individuální studijní plán, popř. využít podpůrných služeb  asistenta pedagoga</w:t>
      </w:r>
      <w:r>
        <w:rPr>
          <w:rFonts w:ascii="TimesNewRoman" w:hAnsi="TimesNewRoman" w:cs="TimesNewRoman"/>
          <w:sz w:val="16"/>
          <w:szCs w:val="16"/>
        </w:rPr>
        <w:t xml:space="preserve">. </w:t>
      </w:r>
    </w:p>
    <w:p w:rsidR="00A14059" w:rsidRDefault="00A14059" w:rsidP="00A1405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76" w:hanging="35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 </w:t>
      </w:r>
      <w:r>
        <w:rPr>
          <w:rFonts w:ascii="TimesNewRoman,Bold" w:hAnsi="TimesNewRoman,Bold" w:cs="TimesNewRoman,Bold"/>
          <w:b/>
          <w:bCs/>
        </w:rPr>
        <w:t xml:space="preserve">mentálním postižením, </w:t>
      </w:r>
      <w:r>
        <w:rPr>
          <w:rFonts w:ascii="TimesNewRoman,Bold" w:hAnsi="TimesNewRoman,Bold" w:cs="TimesNewRoman,Bold"/>
          <w:bCs/>
        </w:rPr>
        <w:t>s lehkým, středně těžkým</w:t>
      </w:r>
      <w:r>
        <w:rPr>
          <w:rFonts w:ascii="TimesNewRoman,Bold" w:hAnsi="TimesNewRoman,Bold" w:cs="TimesNewRoman,Bold"/>
          <w:b/>
          <w:bCs/>
        </w:rPr>
        <w:t xml:space="preserve">, </w:t>
      </w:r>
      <w:r>
        <w:rPr>
          <w:rFonts w:ascii="TimesNewRoman,Bold" w:hAnsi="TimesNewRoman,Bold" w:cs="TimesNewRoman,Bold"/>
          <w:bCs/>
        </w:rPr>
        <w:t xml:space="preserve">kteří tvoří většinu našich žáků. U těchto žáků </w:t>
      </w:r>
      <w:r>
        <w:rPr>
          <w:rFonts w:ascii="TimesNewRoman" w:hAnsi="TimesNewRoman" w:cs="TimesNewRoman"/>
        </w:rPr>
        <w:t xml:space="preserve"> volíme speciální metody a formy práce . </w:t>
      </w:r>
    </w:p>
    <w:p w:rsidR="00A14059" w:rsidRDefault="00A14059" w:rsidP="00A1405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76" w:hanging="357"/>
        <w:jc w:val="both"/>
        <w:rPr>
          <w:rFonts w:ascii="TimesNewRoman,Bold" w:hAnsi="TimesNewRoman,Bold" w:cs="TimesNewRoman,Bold"/>
          <w:bCs/>
        </w:rPr>
      </w:pPr>
      <w:r>
        <w:rPr>
          <w:rFonts w:ascii="TimesNewRoman" w:hAnsi="TimesNewRoman" w:cs="TimesNewRoman"/>
        </w:rPr>
        <w:t xml:space="preserve">se </w:t>
      </w:r>
      <w:r>
        <w:rPr>
          <w:rFonts w:ascii="TimesNewRoman,Bold" w:hAnsi="TimesNewRoman,Bold" w:cs="TimesNewRoman,Bold"/>
          <w:b/>
          <w:bCs/>
        </w:rPr>
        <w:t xml:space="preserve">zrakovým postižením </w:t>
      </w:r>
      <w:r>
        <w:rPr>
          <w:rFonts w:ascii="TimesNewRoman" w:hAnsi="TimesNewRoman" w:cs="TimesNewRoman"/>
        </w:rPr>
        <w:t>bereme na zřetel na druh a stupeň zrakového postižení,</w:t>
      </w:r>
      <w:r w:rsidR="007F23E5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využíváme kompenzačních pomůcek.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Cs/>
        </w:rPr>
        <w:t>Praktické vzdělávání je přizpůsobeno zdravotnímu omezení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za pomoci dostupných kompenzačních pomůcek a s ohledem na jejich</w:t>
      </w:r>
      <w:r>
        <w:rPr>
          <w:rFonts w:ascii="TimesNewRoman,Bold" w:hAnsi="TimesNewRoman,Bold" w:cs="TimesNewRoman,Bold"/>
          <w:bCs/>
        </w:rPr>
        <w:t xml:space="preserve"> </w:t>
      </w:r>
      <w:r>
        <w:rPr>
          <w:rFonts w:ascii="TimesNewRoman" w:hAnsi="TimesNewRoman" w:cs="TimesNewRoman"/>
        </w:rPr>
        <w:t>budoucí uplatnění na trhu práce.</w:t>
      </w:r>
    </w:p>
    <w:p w:rsidR="00A14059" w:rsidRDefault="00A14059" w:rsidP="00A1405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se </w:t>
      </w:r>
      <w:r>
        <w:rPr>
          <w:rFonts w:ascii="TimesNewRoman,Bold" w:hAnsi="TimesNewRoman,Bold" w:cs="TimesNewRoman,Bold"/>
          <w:b/>
          <w:bCs/>
        </w:rPr>
        <w:t xml:space="preserve">sluchovým postižením </w:t>
      </w:r>
      <w:r>
        <w:rPr>
          <w:rFonts w:ascii="TimesNewRoman" w:hAnsi="TimesNewRoman" w:cs="TimesNewRoman"/>
        </w:rPr>
        <w:t xml:space="preserve">a žáci s </w:t>
      </w:r>
      <w:r>
        <w:rPr>
          <w:rFonts w:ascii="TimesNewRoman,Bold" w:hAnsi="TimesNewRoman,Bold" w:cs="TimesNewRoman,Bold"/>
          <w:b/>
          <w:bCs/>
        </w:rPr>
        <w:t xml:space="preserve">vadami řeči, </w:t>
      </w:r>
      <w:r>
        <w:rPr>
          <w:rFonts w:ascii="TimesNewRoman,Bold" w:hAnsi="TimesNewRoman,Bold" w:cs="TimesNewRoman,Bold"/>
          <w:bCs/>
        </w:rPr>
        <w:t>kteří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 xml:space="preserve">využívají při výuce kompenzačních pomůcek (sluchadla, naslouchací soupravy). </w:t>
      </w:r>
    </w:p>
    <w:p w:rsidR="00A14059" w:rsidRDefault="00A14059" w:rsidP="00A1405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76" w:hanging="35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 </w:t>
      </w:r>
      <w:r>
        <w:rPr>
          <w:rFonts w:ascii="TimesNewRoman,Bold" w:hAnsi="TimesNewRoman,Bold" w:cs="TimesNewRoman,Bold"/>
          <w:b/>
          <w:bCs/>
        </w:rPr>
        <w:t xml:space="preserve">autismem </w:t>
      </w:r>
      <w:r>
        <w:rPr>
          <w:rFonts w:ascii="TimesNewRoman" w:hAnsi="TimesNewRoman" w:cs="TimesNewRoman"/>
        </w:rPr>
        <w:t>jsou velmi specifickou skupinou osob s postižením. Zařazení žáků s autismem záleží na mentální úrovni žáka, na projevech chování, na způsobu komunikace atd.. Na doporučení SPC je zajištění podpůrné služby asistenta pedagoga.</w:t>
      </w:r>
    </w:p>
    <w:p w:rsidR="00A14059" w:rsidRDefault="00A14059" w:rsidP="00A1405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76" w:hanging="35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se </w:t>
      </w:r>
      <w:r>
        <w:rPr>
          <w:rFonts w:ascii="TimesNewRoman,Bold" w:hAnsi="TimesNewRoman,Bold" w:cs="TimesNewRoman,Bold"/>
          <w:b/>
          <w:bCs/>
        </w:rPr>
        <w:t>specifickými vývojovými poruchami učení</w:t>
      </w:r>
      <w:r>
        <w:rPr>
          <w:rFonts w:ascii="TimesNewRoman" w:hAnsi="TimesNewRoman" w:cs="TimesNewRoman"/>
        </w:rPr>
        <w:t xml:space="preserve">  u těchto žáků jsou pedagogové dobře připraveni, znají možná úskalí ve výuce, individuální potřeby konkrétního žáka přizpůsobují tomu výuku, tzn. volí vhodné metody a formy výuky a hodnocení.</w:t>
      </w:r>
    </w:p>
    <w:p w:rsidR="00A14059" w:rsidRDefault="00A14059" w:rsidP="00A14059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76" w:hanging="35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 xml:space="preserve">se </w:t>
      </w:r>
      <w:r>
        <w:rPr>
          <w:rFonts w:ascii="TimesNewRoman" w:hAnsi="TimesNewRoman" w:cs="TimesNewRoman"/>
          <w:b/>
        </w:rPr>
        <w:t>souběžným postižením více vadami</w:t>
      </w:r>
      <w:r>
        <w:t xml:space="preserve"> u těchto žáků je volena míra podpůrných opatření podle rozsahu speciálních vzdělávacích potřeb žáka,</w:t>
      </w:r>
      <w:r>
        <w:rPr>
          <w:rFonts w:ascii="TimesNewRoman" w:hAnsi="TimesNewRoman" w:cs="TimesNewRoman"/>
        </w:rPr>
        <w:t xml:space="preserve"> je možné zajistit další podpůrná opatření.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jc w:val="both"/>
      </w:pPr>
      <w:r>
        <w:t>Podle výše jmenovaných kategorií žáků je nutné volit speciální metody a formy práce s důrazem na individuální přístup k žákům.</w:t>
      </w:r>
      <w:r>
        <w:rPr>
          <w:rFonts w:ascii="TimesNewRoman" w:hAnsi="TimesNewRoman" w:cs="TimesNewRoman"/>
        </w:rPr>
        <w:t xml:space="preserve"> </w:t>
      </w:r>
      <w:r>
        <w:t xml:space="preserve">Všichni vyučující jsou informováni o jejich potřebách a zvláštnostech. Velmi důležitá je atmosféra ve škole a pozitivní klima.  Důraz klademe na úzkou  spolupráci s rodinou. Spolupracujeme se školskými poradenskými zařízeními, na škole působí  speciální pedagog a psycholog. 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:rsidR="00A14059" w:rsidRDefault="00A14059" w:rsidP="00A140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  <w:u w:val="single"/>
        </w:rPr>
      </w:pPr>
      <w:r>
        <w:rPr>
          <w:rFonts w:ascii="TimesNewRoman" w:hAnsi="TimesNewRoman" w:cs="TimesNewRoman"/>
          <w:b/>
          <w:u w:val="single"/>
        </w:rPr>
        <w:t xml:space="preserve"> 6. 2. Vzdělávání žáků se zdravotním znevýhodněním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ind w:left="360"/>
        <w:rPr>
          <w:rFonts w:ascii="TimesNewRoman" w:hAnsi="TimesNewRoman" w:cs="TimesNewRoman"/>
          <w:b/>
          <w:u w:val="single"/>
        </w:rPr>
      </w:pPr>
    </w:p>
    <w:p w:rsidR="00A14059" w:rsidRDefault="00A14059" w:rsidP="00A1405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Zdravotním znevýhodněním </w:t>
      </w:r>
      <w:r>
        <w:rPr>
          <w:rFonts w:ascii="TimesNewRoman" w:hAnsi="TimesNewRoman" w:cs="TimesNewRoman"/>
        </w:rPr>
        <w:t>se rozumí dlouhodobá nemoc, zdravotní oslabení nebo lehčí zdravotní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poruchy vedoucí k poruchám učení a chování.U žáků se zdravotním znevýhodněním</w:t>
      </w:r>
      <w:r>
        <w:t xml:space="preserve"> dochází k problémům</w:t>
      </w:r>
      <w:r>
        <w:rPr>
          <w:rFonts w:ascii="TimesNewRoman" w:hAnsi="TimesNewRoman" w:cs="TimesNewRoman"/>
        </w:rPr>
        <w:t xml:space="preserve">  v případě častých onemocnění, rehabilitačních pobytů v lázních atd., což způsobí velké absence, a tím i obtíže při plnění školních požadavků. V tomto případě je možné rozvrhnout obsah učiva do více ročníků a zvolit individuální studijní plán</w:t>
      </w:r>
      <w:r>
        <w:rPr>
          <w:rFonts w:ascii="TimesNewRoman" w:hAnsi="TimesNewRoman" w:cs="TimesNewRoman"/>
          <w:sz w:val="16"/>
          <w:szCs w:val="16"/>
        </w:rPr>
        <w:t>.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</w:p>
    <w:p w:rsidR="00A14059" w:rsidRDefault="00A14059" w:rsidP="00A14059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b/>
          <w:u w:val="single"/>
        </w:rPr>
      </w:pPr>
      <w:r>
        <w:rPr>
          <w:rFonts w:ascii="TimesNewRoman" w:hAnsi="TimesNewRoman" w:cs="TimesNewRoman"/>
          <w:b/>
          <w:u w:val="single"/>
        </w:rPr>
        <w:t>6. 3. Vzdělávání žáků se sociálním znevýhodněním</w:t>
      </w:r>
    </w:p>
    <w:p w:rsidR="00A14059" w:rsidRDefault="00A14059" w:rsidP="00A14059">
      <w:pPr>
        <w:spacing w:line="360" w:lineRule="auto"/>
        <w:ind w:left="1134" w:right="851"/>
        <w:rPr>
          <w:rFonts w:ascii="TimesNewRoman" w:hAnsi="TimesNewRoman" w:cs="TimesNewRoman"/>
        </w:rPr>
      </w:pPr>
    </w:p>
    <w:p w:rsidR="00A14059" w:rsidRDefault="00A14059" w:rsidP="00A1405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  <w:b/>
        </w:rPr>
        <w:t>Sociálním znevýhodněním</w:t>
      </w:r>
      <w:r>
        <w:rPr>
          <w:rFonts w:ascii="TimesNewRoman" w:hAnsi="TimesNewRoman" w:cs="TimesNewRoman"/>
        </w:rPr>
        <w:t xml:space="preserve"> se podle §16 odst. 4 školského zákona  rozumí  rodinné  prostředí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 nízkým sociálně kulturním postavením, ohrožení sociálně patologickými jevy, nařízená ústavní výchova nebo uložená ochranná výchova, postavení azylanta a účastníka řízení o poskytnutí azylu.</w:t>
      </w:r>
    </w:p>
    <w:p w:rsidR="00A14059" w:rsidRDefault="00A14059" w:rsidP="00A14059">
      <w:pPr>
        <w:spacing w:line="360" w:lineRule="auto"/>
        <w:ind w:right="-108"/>
        <w:jc w:val="both"/>
      </w:pPr>
      <w:r>
        <w:t>Souběžně pod jedním ředitelstvím existuje výchovný ústav, kde jsou umístěny děti, které jsou posuzovány  jako děti   se  speciálními  vzdělávacími  potřebami.</w:t>
      </w:r>
    </w:p>
    <w:p w:rsidR="007F23E5" w:rsidRDefault="00A14059" w:rsidP="00A1405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V našem zařízení se vzdělávají také žáci z rodin s nižším sociálním postavením nebo z rodin imigrantů a azylantů vyžadující  speciální přístup ve vzdělávání. Vždy je třeba vycházet z konkrétní situace a vzdělávacích schopností a potřeb žáka. U žáků s rizikovým chováním  volíme vhodné výchovné prostředky, úzce spolupracujeme se školskými poradenskými zařízeními především středisky výchovné péče, diagnostickými ústavy, sociálními pracovníky a jinými odborníky. Přihlížíme jak při výuce, tak i při hodnocení žáků, na specifické kulturní, náboženské nebo rodinné tradice žáků. 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Prvořadou pozornost věnujeme při výuce žáků z odlišného sociálně kulturního prostředí osvojení českého jazyka, ale i seznamování žáků s českým prostředím, jeho kulturními zvyklostmi a tradicemi, s hodnotami a principy demokratické společnosti.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Problémem, se kterým se setkáváme, je nízký zájem žáků o vzdělání a předčasné odchody ze vzdělávacího procesu. Za velmi důležitou považujeme motivaci žáků ke studiu a poskytování zpětné vazby o jejich výkonu. Prostředkem k řešení těchto problémů je větší aktivizace žáků ve  vyučování,  intenzívní práce výchovných  poradců s těmito žáky,  ale také úzká spolupráce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školy se školskými poradenskými zařízeními a zvláště se sociálními partnery v regionu.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Soustavnou a cílenou pozornost věnujeme prevenci nežádoucích sociálních projevů v chování žáků.Důležitá je spolupráce s rodiči. </w:t>
      </w:r>
      <w:r>
        <w:t>U dětí s nařízenou ústavní výchovou je nezbytná každodenní spolupráce s vychovateli výchovného ústavu.</w:t>
      </w:r>
    </w:p>
    <w:p w:rsidR="00A14059" w:rsidRDefault="00A14059" w:rsidP="00A14059">
      <w:pPr>
        <w:spacing w:line="360" w:lineRule="auto"/>
        <w:ind w:left="1134" w:right="851"/>
      </w:pPr>
    </w:p>
    <w:p w:rsidR="007F23E5" w:rsidRDefault="007F23E5" w:rsidP="00A14059">
      <w:pPr>
        <w:spacing w:line="360" w:lineRule="auto"/>
        <w:ind w:right="-108"/>
        <w:rPr>
          <w:b/>
          <w:sz w:val="32"/>
          <w:szCs w:val="32"/>
        </w:rPr>
      </w:pPr>
    </w:p>
    <w:p w:rsidR="00A14059" w:rsidRDefault="00A14059" w:rsidP="00A14059">
      <w:pPr>
        <w:spacing w:line="360" w:lineRule="auto"/>
        <w:ind w:right="-108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>
        <w:t>.</w:t>
      </w:r>
      <w:r>
        <w:tab/>
      </w:r>
      <w:r>
        <w:rPr>
          <w:b/>
          <w:sz w:val="32"/>
          <w:szCs w:val="32"/>
        </w:rPr>
        <w:t xml:space="preserve">Základní podmínky pro uskutečňování ŠVP    </w:t>
      </w:r>
    </w:p>
    <w:p w:rsidR="00A14059" w:rsidRDefault="00A14059" w:rsidP="00A14059">
      <w:pPr>
        <w:spacing w:line="360" w:lineRule="auto"/>
        <w:ind w:right="-108"/>
        <w:rPr>
          <w:b/>
          <w:u w:val="single"/>
        </w:rPr>
      </w:pPr>
    </w:p>
    <w:p w:rsidR="00A14059" w:rsidRDefault="00A14059" w:rsidP="00A14059">
      <w:pPr>
        <w:spacing w:line="360" w:lineRule="auto"/>
        <w:ind w:right="-108"/>
        <w:rPr>
          <w:b/>
          <w:u w:val="single"/>
        </w:rPr>
      </w:pPr>
      <w:r>
        <w:rPr>
          <w:b/>
          <w:u w:val="single"/>
        </w:rPr>
        <w:t>7. 1. Materiální podmínky</w:t>
      </w:r>
    </w:p>
    <w:p w:rsidR="00A14059" w:rsidRDefault="00A14059" w:rsidP="00A14059">
      <w:pPr>
        <w:spacing w:line="360" w:lineRule="auto"/>
        <w:ind w:right="-108"/>
        <w:rPr>
          <w:b/>
          <w:u w:val="single"/>
        </w:rPr>
      </w:pPr>
    </w:p>
    <w:p w:rsidR="00A14059" w:rsidRPr="00F70186" w:rsidRDefault="00A14059" w:rsidP="00A14059">
      <w:pPr>
        <w:spacing w:line="360" w:lineRule="auto"/>
        <w:ind w:right="-108"/>
        <w:jc w:val="both"/>
        <w:rPr>
          <w:b/>
          <w:u w:val="single"/>
        </w:rPr>
      </w:pPr>
      <w:r w:rsidRPr="00F70186">
        <w:t>Teoretické vyučování je r</w:t>
      </w:r>
      <w:r>
        <w:t>ealizováno v učebnách v budově školy Trpínská 317</w:t>
      </w:r>
      <w:r w:rsidRPr="00F70186">
        <w:t>, které splňují požadavky vyhlášky 349/2009 o hygienických požadavcích na prostory a provoz zařízení a</w:t>
      </w:r>
      <w:r w:rsidR="002D7FBC">
        <w:t> </w:t>
      </w:r>
      <w:r w:rsidRPr="00F70186">
        <w:t>provozoven pro výchovu a vzdělávání dětí a mladistvých.</w:t>
      </w:r>
    </w:p>
    <w:p w:rsidR="00A14059" w:rsidRDefault="00A14059" w:rsidP="00A1405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Učebny jsou vybaveny televizí</w:t>
      </w:r>
      <w:r w:rsidR="007F23E5">
        <w:rPr>
          <w:color w:val="auto"/>
        </w:rPr>
        <w:t xml:space="preserve"> s internetem</w:t>
      </w:r>
      <w:r>
        <w:rPr>
          <w:color w:val="auto"/>
        </w:rPr>
        <w:t>. V každé učebně je výstup na internetové připojení. K dispozici je i další běžná didaktická technika. Školní nábytek odpovídá současným požadavkům. Učebnice mají žáci zapůjčeny ze školní knihovny. Výuka Tělesné výchovy probíhá v</w:t>
      </w:r>
      <w:r w:rsidR="007F23E5">
        <w:rPr>
          <w:color w:val="auto"/>
        </w:rPr>
        <w:t> </w:t>
      </w:r>
      <w:r>
        <w:rPr>
          <w:color w:val="auto"/>
        </w:rPr>
        <w:t>tělocvičně</w:t>
      </w:r>
      <w:r w:rsidR="007F23E5">
        <w:rPr>
          <w:color w:val="auto"/>
        </w:rPr>
        <w:t xml:space="preserve"> školy</w:t>
      </w:r>
      <w:r>
        <w:t xml:space="preserve"> a na přilehlém venkovním sportovním areálu. Dále je vyžívána posilovna umístěná v prostorách výchovného ústavu. </w:t>
      </w:r>
    </w:p>
    <w:p w:rsidR="002D7FBC" w:rsidRDefault="007F23E5" w:rsidP="00A14059">
      <w:pPr>
        <w:pStyle w:val="Default"/>
        <w:spacing w:line="360" w:lineRule="auto"/>
        <w:jc w:val="both"/>
      </w:pPr>
      <w:r>
        <w:t xml:space="preserve">Do výuky </w:t>
      </w:r>
      <w:r w:rsidR="002D7FBC">
        <w:t xml:space="preserve">1. ročníku </w:t>
      </w:r>
      <w:r w:rsidR="00A14059">
        <w:t>je zařazen sportovně turistický kurz, jehož náplní je turistika, náplní kurzu může být i  lyžařský kurz, který  se koná v případě dostatečného počtu zájemců a</w:t>
      </w:r>
      <w:r w:rsidR="002D7FBC">
        <w:t> </w:t>
      </w:r>
      <w:r w:rsidR="00A14059">
        <w:t xml:space="preserve">dobrých sněhových podmínek. Pro výuku IKT má škola k dispozici jednu učebnu vybavenou počítači s připojením na internet. </w:t>
      </w:r>
    </w:p>
    <w:p w:rsidR="00A14059" w:rsidRDefault="00A14059" w:rsidP="00A1405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Odborný výcvik je realizován na školním pozemku, jehož součástí jsou skleníky a přilehlý park. </w:t>
      </w:r>
      <w:r>
        <w:t xml:space="preserve">Ve </w:t>
      </w:r>
      <w:r w:rsidR="002D7FBC">
        <w:t xml:space="preserve">2. </w:t>
      </w:r>
      <w:r>
        <w:t xml:space="preserve">ročníku je možné vykonávat odborný výcvik formou individuální praxe pod vedením instruktora. </w:t>
      </w:r>
    </w:p>
    <w:p w:rsidR="00A14059" w:rsidRDefault="00A14059" w:rsidP="00A14059">
      <w:pPr>
        <w:pStyle w:val="Default"/>
        <w:spacing w:line="360" w:lineRule="auto"/>
        <w:jc w:val="both"/>
      </w:pPr>
      <w:r>
        <w:lastRenderedPageBreak/>
        <w:t xml:space="preserve">Stravování je zajištěno ve školní jídelně. Organizace praktického i teoretického vyučování je řešena tak, aby žáci měli potřebné přestávky na oddech a oběd. </w:t>
      </w:r>
    </w:p>
    <w:p w:rsidR="00A14059" w:rsidRDefault="00A14059" w:rsidP="00A14059">
      <w:pPr>
        <w:spacing w:line="360" w:lineRule="auto"/>
        <w:ind w:right="-108"/>
        <w:rPr>
          <w:b/>
          <w:u w:val="single"/>
        </w:rPr>
      </w:pPr>
    </w:p>
    <w:p w:rsidR="00A14059" w:rsidRDefault="00A14059" w:rsidP="00A14059">
      <w:pPr>
        <w:spacing w:line="360" w:lineRule="auto"/>
        <w:ind w:right="-108"/>
        <w:rPr>
          <w:b/>
          <w:u w:val="single"/>
        </w:rPr>
      </w:pPr>
      <w:r>
        <w:rPr>
          <w:b/>
          <w:u w:val="single"/>
        </w:rPr>
        <w:t>7. 2. Personální podmínky</w:t>
      </w:r>
    </w:p>
    <w:p w:rsidR="00A14059" w:rsidRDefault="00A14059" w:rsidP="00A14059">
      <w:pPr>
        <w:spacing w:line="360" w:lineRule="auto"/>
        <w:ind w:right="-108"/>
        <w:rPr>
          <w:b/>
          <w:u w:val="single"/>
        </w:rPr>
      </w:pPr>
    </w:p>
    <w:p w:rsidR="00A14059" w:rsidRDefault="00A14059" w:rsidP="00A14059">
      <w:pPr>
        <w:spacing w:line="360" w:lineRule="auto"/>
        <w:jc w:val="both"/>
        <w:rPr>
          <w:rFonts w:ascii="TimesNewRoman" w:hAnsi="TimesNewRoman"/>
        </w:rPr>
      </w:pPr>
      <w:r>
        <w:t>Všichni vyučující všeobecně vzdělávacích předmětů jsou vysokoškolsky vzdělaní – absolventi magisterského studia speciální pedagogiky. Vyučující odborných předmětů  mají magisterské vzdělání v oblasti speciální pedagogiky, nebo nižší vysokoškolské vzdělání v oblasti speciální pedagogiky (bakalářské).</w:t>
      </w:r>
      <w:r w:rsidR="002D7FBC">
        <w:t xml:space="preserve"> </w:t>
      </w:r>
      <w:r>
        <w:t xml:space="preserve">Vyučující odborných předmětů jsou všichni vyučeni v oboru a absolvovali střední odbornou školu. Odborný výcvik vyučují vesměs </w:t>
      </w:r>
      <w:r>
        <w:rPr>
          <w:rFonts w:ascii="TimesNewRoman" w:hAnsi="TimesNewRoman"/>
        </w:rPr>
        <w:t>učitelé, kteří žáky vedou v odborných předmětech.</w:t>
      </w:r>
      <w:r>
        <w:rPr>
          <w:rFonts w:ascii="TimesNewRoman" w:hAnsi="TimesNewRoman"/>
          <w:sz w:val="23"/>
          <w:szCs w:val="23"/>
        </w:rPr>
        <w:t xml:space="preserve"> Doplnění potřebné kvalifikace je v zájmu školy i pedagogů. K dalšímu odbornému rozvoji využívají učitelé semináře zaměřené na rozvoj pedagogických dovedností v rámci nabídky pedagogických center, odborných kurzů a samostudia. </w:t>
      </w:r>
    </w:p>
    <w:p w:rsidR="00A14059" w:rsidRDefault="00A14059" w:rsidP="00A14059">
      <w:pPr>
        <w:spacing w:line="360" w:lineRule="auto"/>
        <w:jc w:val="both"/>
        <w:rPr>
          <w:rFonts w:ascii="TimesNewRoman" w:hAnsi="TimesNewRoman"/>
        </w:rPr>
      </w:pPr>
      <w:r>
        <w:rPr>
          <w:rFonts w:ascii="TimesNewRoman" w:hAnsi="TimesNewRoman"/>
        </w:rPr>
        <w:t>Učitelský sbor má velký potencionál ve schopnosti týmové práce, vzájemné vstřícné komunikace a další spolupráce. Všichni vyučující mají snahu o vytváření příznivého klimatu ve škole.</w:t>
      </w:r>
    </w:p>
    <w:p w:rsidR="002D7FBC" w:rsidRDefault="002D7FBC" w:rsidP="00A14059">
      <w:pPr>
        <w:spacing w:line="360" w:lineRule="auto"/>
        <w:jc w:val="both"/>
        <w:rPr>
          <w:rFonts w:ascii="TimesNewRoman" w:hAnsi="TimesNewRoman"/>
        </w:rPr>
      </w:pPr>
      <w:r>
        <w:rPr>
          <w:rFonts w:ascii="TimesNewRoman" w:hAnsi="TimesNewRoman"/>
        </w:rPr>
        <w:t>Ve škole pracuje školní poradenské pracoviště, jehož členem je výchovný poradce, speciální pedagog a psycholog.</w:t>
      </w:r>
    </w:p>
    <w:p w:rsidR="00A14059" w:rsidRDefault="00A14059" w:rsidP="00A14059">
      <w:pPr>
        <w:spacing w:line="360" w:lineRule="auto"/>
        <w:ind w:right="-108"/>
        <w:rPr>
          <w:b/>
          <w:u w:val="single"/>
        </w:rPr>
      </w:pPr>
    </w:p>
    <w:p w:rsidR="00A14059" w:rsidRDefault="00A14059" w:rsidP="00A14059">
      <w:pPr>
        <w:spacing w:line="360" w:lineRule="auto"/>
        <w:ind w:right="-108"/>
        <w:rPr>
          <w:b/>
          <w:u w:val="single"/>
        </w:rPr>
      </w:pPr>
      <w:r>
        <w:rPr>
          <w:b/>
          <w:u w:val="single"/>
        </w:rPr>
        <w:t>7. 3. Organizační podmínky</w:t>
      </w:r>
    </w:p>
    <w:p w:rsidR="00A14059" w:rsidRDefault="00A14059" w:rsidP="00A14059">
      <w:pPr>
        <w:spacing w:line="360" w:lineRule="auto"/>
        <w:ind w:right="-108"/>
        <w:rPr>
          <w:b/>
          <w:u w:val="single"/>
        </w:rPr>
      </w:pPr>
    </w:p>
    <w:p w:rsidR="00A14059" w:rsidRDefault="00A14059" w:rsidP="00A14059">
      <w:pPr>
        <w:pStyle w:val="Default"/>
        <w:spacing w:line="360" w:lineRule="auto"/>
        <w:jc w:val="both"/>
      </w:pPr>
      <w:r>
        <w:t xml:space="preserve">Příprava žáků je organizována jako </w:t>
      </w:r>
      <w:r w:rsidR="002D7FBC">
        <w:t>dvouleté</w:t>
      </w:r>
      <w:r>
        <w:t xml:space="preserve"> denní studium. Praktické vyučování probíhá na odborných pracovištích školy a na smluvních pracovištích u právnických a fyzických osob. Smluvní zajištění praktického vyučování žáků učebních oborů je realizováno v souladu s ustanovením školského zákona v podnikové sféře u právnických a fyzických osob na základě smlouvy o </w:t>
      </w:r>
      <w:r w:rsidR="002D7FBC">
        <w:t>realizaci odborného výcviku</w:t>
      </w:r>
      <w:r>
        <w:t xml:space="preserve">. Smlouva je vždy uzavírána na jeden školní rok. Na smluvních pracovištích se žáci střídají po delších časových úsecích. Snahou </w:t>
      </w:r>
      <w:r w:rsidR="002D7FBC">
        <w:t>školy</w:t>
      </w:r>
      <w:r>
        <w:t xml:space="preserve"> je žáky seznámit s provozovnami různého typu. Výuka u smluvních partnerů probíhá pod vedením instruktorů z řad zkušených pracovníků těchto firem a průběh je kontrolován vedoucím učitelem školy. </w:t>
      </w:r>
    </w:p>
    <w:p w:rsidR="00A14059" w:rsidRDefault="00A14059" w:rsidP="00A14059">
      <w:pPr>
        <w:pStyle w:val="Default"/>
        <w:spacing w:line="360" w:lineRule="auto"/>
        <w:jc w:val="both"/>
      </w:pPr>
      <w:r>
        <w:t xml:space="preserve">Základním dokumentem, který zajišťuje jednotnost v celém výchovně vzdělávacím procesu, je Školní řád. Školní řád upravuje pravidla chování žáků, jak v teoretickém, tak v praktickém vyučování, obsahuje práva i povinnosti žáků. Všichni zaměstnanci a žáci jsou povinni seznámit se Školním řádem a řídit se jím. Seznámení se Školním řádem a dalšími dodatky </w:t>
      </w:r>
      <w:r>
        <w:lastRenderedPageBreak/>
        <w:t xml:space="preserve">probíhá vždy první den školního roku a záznam o poučení je uveden v třídní knize, případně deníku praktického vyučování. </w:t>
      </w:r>
    </w:p>
    <w:p w:rsidR="00A14059" w:rsidRDefault="00A14059" w:rsidP="00A14059">
      <w:pPr>
        <w:pStyle w:val="Default"/>
        <w:spacing w:line="360" w:lineRule="auto"/>
        <w:jc w:val="both"/>
      </w:pPr>
    </w:p>
    <w:p w:rsidR="00A14059" w:rsidRDefault="00A14059" w:rsidP="00A14059">
      <w:pPr>
        <w:spacing w:line="360" w:lineRule="auto"/>
        <w:ind w:right="-108"/>
        <w:rPr>
          <w:b/>
          <w:u w:val="single"/>
        </w:rPr>
      </w:pPr>
      <w:r>
        <w:rPr>
          <w:b/>
          <w:u w:val="single"/>
        </w:rPr>
        <w:t>7. 4. Podmínky BOZP při vzdělávacích činnostech</w:t>
      </w:r>
    </w:p>
    <w:p w:rsidR="00A14059" w:rsidRDefault="00A14059" w:rsidP="00A14059">
      <w:pPr>
        <w:spacing w:line="360" w:lineRule="auto"/>
        <w:ind w:right="-108"/>
        <w:rPr>
          <w:b/>
          <w:u w:val="single"/>
        </w:rPr>
      </w:pPr>
    </w:p>
    <w:p w:rsidR="00A14059" w:rsidRDefault="00A14059" w:rsidP="00A14059">
      <w:pPr>
        <w:spacing w:line="360" w:lineRule="auto"/>
        <w:ind w:right="74"/>
        <w:jc w:val="both"/>
      </w:pPr>
      <w:r>
        <w:t>Neoddělitelnou součástí teoretického i praktického vyučování  je problematika bezpečnosti a</w:t>
      </w:r>
      <w:r w:rsidR="002D7FBC">
        <w:t> </w:t>
      </w:r>
      <w:r>
        <w:t xml:space="preserve">ochrany zdraví při práci, hygieny práce a  požární ochrany. Ve výchovně vzdělávacím procesu musí výchova k bezpečnosti a ochraně zdraví při práci  vycházet z platných  právních předpisů - zákonů, prováděcích vládních nařízeních, vyhlášek a norem. Výklad vždy směřuje od všeobecného ke konkrétnímu, k tomu co je specifické pro daný obor. V této oblasti spolupracuje škola s profesionálem v oblasti BOZP a PO. </w:t>
      </w:r>
    </w:p>
    <w:p w:rsidR="00A14059" w:rsidRDefault="00A14059" w:rsidP="00A14059">
      <w:pPr>
        <w:pStyle w:val="Default"/>
        <w:tabs>
          <w:tab w:val="left" w:pos="9000"/>
        </w:tabs>
        <w:spacing w:line="360" w:lineRule="auto"/>
        <w:ind w:right="74"/>
        <w:jc w:val="both"/>
      </w:pPr>
      <w:r>
        <w:t>Prostory určené k vyučování musí splňovat podmínky pro zajištění bezpečnosti a hygieny práce a požární oc</w:t>
      </w:r>
      <w:r w:rsidR="002D7FBC">
        <w:t xml:space="preserve">hrany podle platných předpisů. </w:t>
      </w:r>
      <w:r>
        <w:t>Délka i obsah praktické přípravy žáků  vychází z</w:t>
      </w:r>
      <w:r w:rsidR="002D7FBC">
        <w:t xml:space="preserve"> RVP daného oboru vzdělání, řídí se </w:t>
      </w:r>
      <w:r>
        <w:t>platn</w:t>
      </w:r>
      <w:r w:rsidR="002D7FBC">
        <w:t xml:space="preserve">ým zněním </w:t>
      </w:r>
      <w:r>
        <w:t>zákon</w:t>
      </w:r>
      <w:r w:rsidR="002D7FBC">
        <w:t>a</w:t>
      </w:r>
      <w:r>
        <w:t xml:space="preserve">  č. 561/2004 Sb., zákonem č. 262/2006 Sb., zákoníkem práce  a ustanovením vyhlášky Ministerstva zdravotnictví č. 288/2003 Sb. v platném znění, podle nichž je nutné respektovat zásady vztahující se k zakázaným  pracím mladistvých. </w:t>
      </w:r>
    </w:p>
    <w:p w:rsidR="00A14059" w:rsidRDefault="00A14059" w:rsidP="00A14059">
      <w:pPr>
        <w:pStyle w:val="Default"/>
        <w:tabs>
          <w:tab w:val="left" w:pos="9000"/>
        </w:tabs>
        <w:spacing w:line="360" w:lineRule="auto"/>
        <w:ind w:right="74"/>
        <w:jc w:val="both"/>
      </w:pPr>
      <w:r>
        <w:t>Škola má zpracovanou kompletní dokumentaci k vyhledávání a eliminaci rizik spojených zejména s praktickými cvičeními v teoretickém vyučování a s odborným výcvikem. V</w:t>
      </w:r>
      <w:r w:rsidR="002D7FBC">
        <w:t> </w:t>
      </w:r>
      <w:r>
        <w:t>podmínkách školy je problematika bezpečnosti práce a PO ve vztahu k žákům řešena v poučeních pro výkon odborného výcviku, v řádech učeben a ve školním řádu. Žáci jsou vždy na začátku školního roku seznámeni a prokazatelným způsobem poučeni v rámci vstupního školení bezpečnosti a ochrany zdraví při práci, hygieny práce a požární ochrany a</w:t>
      </w:r>
      <w:r w:rsidR="002D7FBC">
        <w:t> </w:t>
      </w:r>
      <w:r>
        <w:t xml:space="preserve">to  pro  teoretickou výuku i odborný výcvik. 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ind w:right="74"/>
        <w:jc w:val="both"/>
      </w:pPr>
      <w:r>
        <w:t>Samostatné provozní řády jsou vypracovány pro tělocvičnu a posilovnu, pro všechny odborné učebny včetně, ve kterých probíhá odborný výcvik. Každý vyučující praktického vyučování upozorňuje žáky na případná rizika před každým novým tématickým celkem i</w:t>
      </w:r>
      <w:r w:rsidR="002D7FBC">
        <w:t> </w:t>
      </w:r>
      <w:r>
        <w:t xml:space="preserve">v samotném průběhu výuky. </w:t>
      </w:r>
    </w:p>
    <w:p w:rsidR="00A14059" w:rsidRDefault="00A14059" w:rsidP="00A14059">
      <w:pPr>
        <w:pStyle w:val="Default"/>
        <w:tabs>
          <w:tab w:val="left" w:pos="9000"/>
        </w:tabs>
        <w:spacing w:line="360" w:lineRule="auto"/>
        <w:ind w:right="74"/>
        <w:jc w:val="both"/>
      </w:pPr>
      <w:r>
        <w:t xml:space="preserve">Žáci jsou seznamováni s návody k obsluze jednotlivých strojů a zařízení a místními provozně bezpečnostními předpisy. Při zajištění odborného výcviku na smluvních pracovištích je problematika BOZP smluvně ošetřena, žáci jsou poučeni vedoucím pracovníkem pracoviště. 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ind w:right="74"/>
        <w:jc w:val="both"/>
      </w:pPr>
      <w:r>
        <w:t>V teoretickém vyučování jsou žáci poučeni vždy na začátku školního roku. Poučení stvrzují svým podpisem a třídní učitel je má založen</w:t>
      </w:r>
      <w:r w:rsidR="002D7FBC">
        <w:t>o</w:t>
      </w:r>
      <w:r>
        <w:t xml:space="preserve"> v třídní knize a v deníku praktického vyučování.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ind w:right="74"/>
        <w:jc w:val="both"/>
        <w:rPr>
          <w:b/>
          <w:u w:val="single"/>
        </w:rPr>
      </w:pPr>
      <w:r>
        <w:rPr>
          <w:b/>
          <w:u w:val="single"/>
        </w:rPr>
        <w:lastRenderedPageBreak/>
        <w:t>7. 5. Spolupráce se sociálními partnery</w:t>
      </w:r>
    </w:p>
    <w:p w:rsidR="00A14059" w:rsidRDefault="00A14059" w:rsidP="00A14059">
      <w:pPr>
        <w:autoSpaceDE w:val="0"/>
        <w:autoSpaceDN w:val="0"/>
        <w:adjustRightInd w:val="0"/>
        <w:spacing w:line="360" w:lineRule="auto"/>
        <w:ind w:right="74"/>
        <w:jc w:val="both"/>
      </w:pPr>
    </w:p>
    <w:p w:rsidR="00A14059" w:rsidRDefault="00A14059" w:rsidP="00A14059">
      <w:pPr>
        <w:spacing w:line="360" w:lineRule="auto"/>
      </w:pPr>
      <w:r>
        <w:t>1</w:t>
      </w:r>
      <w:r w:rsidR="002D7FBC">
        <w:t xml:space="preserve">) </w:t>
      </w:r>
      <w:r>
        <w:t xml:space="preserve"> Spolupráce s institucemi a spolky v</w:t>
      </w:r>
      <w:r w:rsidR="002D7FBC">
        <w:t> </w:t>
      </w:r>
      <w:r>
        <w:t>Olešnici</w:t>
      </w:r>
      <w:r w:rsidR="002D7FBC">
        <w:t xml:space="preserve">: Městský úřad, Římskokatolická farnost Olešnice, školní lékař MUDr. Břetislav Zatloukal, praktický lékař MUDr. Jan Nechuta. </w:t>
      </w:r>
    </w:p>
    <w:p w:rsidR="00A14059" w:rsidRDefault="00A14059" w:rsidP="00A14059">
      <w:pPr>
        <w:spacing w:line="360" w:lineRule="auto"/>
      </w:pPr>
      <w:r>
        <w:t>2</w:t>
      </w:r>
      <w:r w:rsidR="002D7FBC">
        <w:t xml:space="preserve">) </w:t>
      </w:r>
      <w:r>
        <w:t xml:space="preserve"> Spolupráce v oblasti pedagogické </w:t>
      </w:r>
    </w:p>
    <w:p w:rsidR="00A14059" w:rsidRPr="00500CCC" w:rsidRDefault="00A14059" w:rsidP="00A14059">
      <w:pPr>
        <w:numPr>
          <w:ilvl w:val="0"/>
          <w:numId w:val="12"/>
        </w:numPr>
        <w:spacing w:line="360" w:lineRule="auto"/>
        <w:ind w:left="360"/>
        <w:rPr>
          <w:sz w:val="23"/>
          <w:szCs w:val="23"/>
        </w:rPr>
      </w:pPr>
      <w:r>
        <w:t xml:space="preserve">Masarykova univerzita Brno, Pedagogická fakulta – smlouva o spolupráci v oblasti praxe studentů speciální pedagogiky a účasti zaměstnanců na celoživotním vzdělávání a konferencích pořádaných univerzitou. </w:t>
      </w:r>
      <w:r w:rsidRPr="00500CCC">
        <w:rPr>
          <w:sz w:val="23"/>
          <w:szCs w:val="23"/>
        </w:rPr>
        <w:t xml:space="preserve"> </w:t>
      </w:r>
    </w:p>
    <w:p w:rsidR="00A14059" w:rsidRDefault="00A14059" w:rsidP="00A14059">
      <w:pPr>
        <w:spacing w:line="360" w:lineRule="auto"/>
      </w:pPr>
      <w:r>
        <w:t>3</w:t>
      </w:r>
      <w:r w:rsidR="00500CCC">
        <w:t>)</w:t>
      </w:r>
      <w:r>
        <w:t xml:space="preserve"> Smlouvy s pracovišti na kterých je vykonáván odborný výcvik</w:t>
      </w:r>
      <w:r w:rsidR="00500CCC">
        <w:t>.</w:t>
      </w:r>
    </w:p>
    <w:p w:rsidR="00A14059" w:rsidRDefault="00A14059" w:rsidP="00A14059">
      <w:pPr>
        <w:spacing w:line="360" w:lineRule="auto"/>
      </w:pPr>
      <w:r>
        <w:t>4</w:t>
      </w:r>
      <w:r w:rsidR="00500CCC">
        <w:t>)</w:t>
      </w:r>
      <w:r>
        <w:t xml:space="preserve"> Oblastní charita Blansko – Projekt s názvem Start, který je zaměřen na osoby op</w:t>
      </w:r>
      <w:r w:rsidR="00500CCC">
        <w:t>o</w:t>
      </w:r>
      <w:r>
        <w:t xml:space="preserve">uštějící ústavní zařízení. Hlavním  cílem projektu je začleňování těchto osob do společnosti. </w:t>
      </w:r>
    </w:p>
    <w:p w:rsidR="00500CCC" w:rsidRDefault="00500CCC" w:rsidP="00A14059">
      <w:pPr>
        <w:spacing w:line="360" w:lineRule="auto"/>
      </w:pPr>
      <w:r>
        <w:t>Dále škola spolupracuje s různými institucemi: úřad práce, neziskové organizace, domy na půli cesty, ubytovny.</w:t>
      </w:r>
    </w:p>
    <w:p w:rsidR="00A14059" w:rsidRDefault="00A14059" w:rsidP="00A14059">
      <w:pPr>
        <w:spacing w:line="360" w:lineRule="auto"/>
        <w:rPr>
          <w:sz w:val="28"/>
          <w:szCs w:val="28"/>
          <w:u w:val="single"/>
        </w:rPr>
      </w:pPr>
    </w:p>
    <w:p w:rsidR="00A14059" w:rsidRDefault="00A14059" w:rsidP="00A14059">
      <w:pPr>
        <w:spacing w:line="360" w:lineRule="auto"/>
        <w:rPr>
          <w:sz w:val="28"/>
          <w:szCs w:val="28"/>
          <w:u w:val="single"/>
        </w:rPr>
      </w:pPr>
    </w:p>
    <w:p w:rsidR="00A14059" w:rsidRDefault="00A14059" w:rsidP="00A14059"/>
    <w:p w:rsidR="00A14059" w:rsidRDefault="00A14059" w:rsidP="00A14059"/>
    <w:p w:rsidR="00A14059" w:rsidRDefault="00A14059" w:rsidP="00A14059"/>
    <w:p w:rsidR="00A14059" w:rsidRDefault="00A14059" w:rsidP="00A14059"/>
    <w:p w:rsidR="00A14059" w:rsidRDefault="00A14059" w:rsidP="00A14059"/>
    <w:p w:rsidR="00A14059" w:rsidRDefault="00A14059" w:rsidP="00A14059"/>
    <w:p w:rsidR="00A14059" w:rsidRDefault="00A14059" w:rsidP="00A14059"/>
    <w:p w:rsidR="00A14059" w:rsidRDefault="00A14059" w:rsidP="00A14059"/>
    <w:p w:rsidR="00A14059" w:rsidRDefault="00A14059" w:rsidP="00A14059"/>
    <w:p w:rsidR="00A14059" w:rsidRDefault="00A14059" w:rsidP="00A14059"/>
    <w:p w:rsidR="00A14059" w:rsidRDefault="00A14059" w:rsidP="00A14059"/>
    <w:p w:rsidR="00A14059" w:rsidRDefault="00A14059" w:rsidP="00A14059"/>
    <w:p w:rsidR="00F76381" w:rsidRDefault="00F76381" w:rsidP="00A14059"/>
    <w:p w:rsidR="00F76381" w:rsidRDefault="00F76381" w:rsidP="00A14059"/>
    <w:p w:rsidR="00F76381" w:rsidRDefault="00F76381" w:rsidP="00A14059"/>
    <w:p w:rsidR="00F76381" w:rsidRDefault="00F76381" w:rsidP="00A14059"/>
    <w:p w:rsidR="00F76381" w:rsidRDefault="00F76381" w:rsidP="00A14059"/>
    <w:p w:rsidR="00F76381" w:rsidRDefault="00F76381" w:rsidP="00A14059"/>
    <w:p w:rsidR="00F76381" w:rsidRDefault="00F76381" w:rsidP="00A14059"/>
    <w:p w:rsidR="00500CCC" w:rsidRDefault="00500CCC" w:rsidP="00A14059"/>
    <w:p w:rsidR="00500CCC" w:rsidRDefault="00500CCC" w:rsidP="00A14059"/>
    <w:p w:rsidR="00500CCC" w:rsidRDefault="00500CCC" w:rsidP="00A14059"/>
    <w:p w:rsidR="00500CCC" w:rsidRDefault="00500CCC" w:rsidP="00A14059"/>
    <w:p w:rsidR="00500CCC" w:rsidRDefault="00500CCC" w:rsidP="00A14059"/>
    <w:p w:rsidR="00500CCC" w:rsidRDefault="00500CCC" w:rsidP="00A14059"/>
    <w:p w:rsidR="00A14059" w:rsidRDefault="00A14059" w:rsidP="00A14059"/>
    <w:p w:rsidR="00A14059" w:rsidRDefault="00A14059" w:rsidP="00A14059"/>
    <w:p w:rsidR="00A14059" w:rsidRPr="00D7791C" w:rsidRDefault="00A14059" w:rsidP="00A14059">
      <w:pPr>
        <w:ind w:right="851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8</w:t>
      </w:r>
      <w:r w:rsidRPr="00D7791C">
        <w:rPr>
          <w:b/>
          <w:bCs/>
          <w:sz w:val="32"/>
          <w:szCs w:val="32"/>
        </w:rPr>
        <w:t xml:space="preserve">.     </w:t>
      </w:r>
      <w:r>
        <w:rPr>
          <w:b/>
          <w:bCs/>
          <w:sz w:val="32"/>
          <w:szCs w:val="32"/>
        </w:rPr>
        <w:t xml:space="preserve"> Učební plán</w:t>
      </w:r>
      <w:r w:rsidRPr="00D7791C">
        <w:rPr>
          <w:b/>
          <w:bCs/>
          <w:sz w:val="32"/>
          <w:szCs w:val="32"/>
        </w:rPr>
        <w:t xml:space="preserve"> </w:t>
      </w:r>
    </w:p>
    <w:p w:rsidR="00A14059" w:rsidRPr="004042FB" w:rsidRDefault="00A14059" w:rsidP="00A14059">
      <w:pPr>
        <w:rPr>
          <w:b/>
          <w:bCs/>
          <w:u w:val="single"/>
        </w:rPr>
      </w:pPr>
    </w:p>
    <w:p w:rsidR="00A14059" w:rsidRPr="00D7791C" w:rsidRDefault="00A14059" w:rsidP="00A14059">
      <w:pPr>
        <w:pStyle w:val="Default"/>
        <w:jc w:val="both"/>
        <w:rPr>
          <w:b/>
          <w:bCs/>
          <w:u w:val="single"/>
        </w:rPr>
      </w:pPr>
    </w:p>
    <w:tbl>
      <w:tblPr>
        <w:tblpPr w:leftFromText="141" w:rightFromText="141" w:vertAnchor="text" w:horzAnchor="margin" w:tblpXSpec="right" w:tblpY="8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843"/>
        <w:gridCol w:w="1701"/>
        <w:gridCol w:w="2126"/>
      </w:tblGrid>
      <w:tr w:rsidR="00622706" w:rsidRPr="008D654A" w:rsidTr="00F76381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6" w:rsidRDefault="00622706" w:rsidP="007C5F46"/>
          <w:p w:rsidR="00622706" w:rsidRPr="004042FB" w:rsidRDefault="00622706" w:rsidP="00622706">
            <w:pPr>
              <w:jc w:val="both"/>
            </w:pPr>
            <w:r w:rsidRPr="004042FB">
              <w:t>Název předmětu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6" w:rsidRDefault="00622706" w:rsidP="006150FC">
            <w:pPr>
              <w:jc w:val="center"/>
            </w:pPr>
          </w:p>
          <w:p w:rsidR="00622706" w:rsidRDefault="00622706" w:rsidP="006150FC">
            <w:pPr>
              <w:jc w:val="center"/>
            </w:pPr>
            <w:r w:rsidRPr="004042FB">
              <w:t>Rozvržení počtu hodin do ročníků</w:t>
            </w:r>
          </w:p>
          <w:p w:rsidR="00622706" w:rsidRPr="004042FB" w:rsidRDefault="00622706" w:rsidP="006150FC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2706" w:rsidRDefault="00622706" w:rsidP="007C5F46"/>
          <w:p w:rsidR="00622706" w:rsidRPr="004042FB" w:rsidRDefault="00622706" w:rsidP="007C5F46">
            <w:r w:rsidRPr="004042FB">
              <w:t xml:space="preserve">Celkový </w:t>
            </w:r>
          </w:p>
          <w:p w:rsidR="00622706" w:rsidRPr="004042FB" w:rsidRDefault="00622706" w:rsidP="007C5F46">
            <w:r w:rsidRPr="004042FB">
              <w:t xml:space="preserve">počet vyučovacích hodin za týden </w:t>
            </w:r>
          </w:p>
        </w:tc>
      </w:tr>
      <w:tr w:rsidR="00622706" w:rsidRPr="008D654A" w:rsidTr="00F76381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6" w:rsidRPr="004042FB" w:rsidRDefault="00622706" w:rsidP="007C5F4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6" w:rsidRPr="004042FB" w:rsidRDefault="00622706" w:rsidP="00622706">
            <w:pPr>
              <w:jc w:val="center"/>
            </w:pPr>
            <w:r w:rsidRPr="004042FB">
              <w:t>I.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06" w:rsidRPr="004042FB" w:rsidRDefault="00622706" w:rsidP="00622706">
            <w:pPr>
              <w:jc w:val="center"/>
            </w:pPr>
            <w:r w:rsidRPr="004042FB">
              <w:t>II. ročník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2706" w:rsidRPr="004042FB" w:rsidRDefault="00622706" w:rsidP="007C5F46"/>
        </w:tc>
      </w:tr>
      <w:tr w:rsidR="006150FC" w:rsidRPr="008D654A" w:rsidTr="00F763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r w:rsidRPr="004042FB">
              <w:t xml:space="preserve">Český jazyk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 w:rsidRPr="004042F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1</w:t>
            </w:r>
          </w:p>
        </w:tc>
      </w:tr>
      <w:tr w:rsidR="006150FC" w:rsidRPr="008D654A" w:rsidTr="00F763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r w:rsidRPr="004042FB">
              <w:t>Občanská výchova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 w:rsidRPr="004042F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 w:rsidRPr="004042FB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2</w:t>
            </w:r>
          </w:p>
        </w:tc>
      </w:tr>
      <w:tr w:rsidR="006150FC" w:rsidRPr="008D654A" w:rsidTr="00F763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r w:rsidRPr="004042FB"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2</w:t>
            </w:r>
          </w:p>
        </w:tc>
      </w:tr>
      <w:tr w:rsidR="006150FC" w:rsidRPr="008D654A" w:rsidTr="00F763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r w:rsidRPr="004042FB">
              <w:t>Literární výchova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 w:rsidRPr="004042FB">
              <w:t>1</w:t>
            </w:r>
          </w:p>
        </w:tc>
      </w:tr>
      <w:tr w:rsidR="006150FC" w:rsidRPr="008D654A" w:rsidTr="00F763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r w:rsidRPr="004042FB">
              <w:t>Tělesná výchova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 w:rsidRPr="004042F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 w:rsidRPr="004042FB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2</w:t>
            </w:r>
          </w:p>
        </w:tc>
      </w:tr>
      <w:tr w:rsidR="006150FC" w:rsidRPr="008D654A" w:rsidTr="00F763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r w:rsidRPr="004042FB">
              <w:t>Zdravotní výchova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r>
              <w:t xml:space="preserve">       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1</w:t>
            </w:r>
          </w:p>
        </w:tc>
      </w:tr>
      <w:tr w:rsidR="006150FC" w:rsidRPr="008D654A" w:rsidTr="00F763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r w:rsidRPr="004042FB">
              <w:t xml:space="preserve">Základy informatiky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 w:rsidRPr="004042F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 w:rsidRPr="004042FB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2</w:t>
            </w:r>
          </w:p>
        </w:tc>
      </w:tr>
      <w:tr w:rsidR="006150FC" w:rsidRPr="008D654A" w:rsidTr="00F763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r>
              <w:t>Květinářství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3</w:t>
            </w:r>
          </w:p>
        </w:tc>
      </w:tr>
      <w:tr w:rsidR="006150FC" w:rsidRPr="008D654A" w:rsidTr="00F763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6150FC">
            <w:r>
              <w:t>Ovocnictví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3</w:t>
            </w:r>
          </w:p>
        </w:tc>
      </w:tr>
      <w:tr w:rsidR="006150FC" w:rsidRPr="008D654A" w:rsidTr="00F763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r>
              <w:t>Sadovnictví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4</w:t>
            </w:r>
          </w:p>
        </w:tc>
      </w:tr>
      <w:tr w:rsidR="006150FC" w:rsidRPr="008D654A" w:rsidTr="00F763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r>
              <w:t>Zelinářství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4</w:t>
            </w:r>
          </w:p>
        </w:tc>
      </w:tr>
      <w:tr w:rsidR="006150FC" w:rsidRPr="008D654A" w:rsidTr="00F763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9243AF" w:rsidRDefault="006150FC" w:rsidP="007C5F46">
            <w:r w:rsidRPr="009243AF">
              <w:t>Základy botaniky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1</w:t>
            </w:r>
          </w:p>
        </w:tc>
      </w:tr>
      <w:tr w:rsidR="006150FC" w:rsidRPr="008D654A" w:rsidTr="00F763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9243AF" w:rsidRDefault="006150FC" w:rsidP="007C5F46">
            <w:r w:rsidRPr="009243AF">
              <w:t>Základy zahradnické výroby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Default="006150FC" w:rsidP="007C5F4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Default="006150FC" w:rsidP="007C5F46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Default="006150FC" w:rsidP="007C5F46">
            <w:pPr>
              <w:jc w:val="center"/>
            </w:pPr>
            <w:r>
              <w:t>1</w:t>
            </w:r>
          </w:p>
        </w:tc>
      </w:tr>
      <w:tr w:rsidR="006150FC" w:rsidRPr="008D654A" w:rsidTr="00F763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9243AF" w:rsidRDefault="006150FC" w:rsidP="007C5F46">
            <w:r>
              <w:t>Odborná příprava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Default="006150FC" w:rsidP="007C5F4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Default="006150FC" w:rsidP="007C5F46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Default="006150FC" w:rsidP="007C5F46">
            <w:pPr>
              <w:jc w:val="center"/>
            </w:pPr>
            <w:r>
              <w:t>1</w:t>
            </w:r>
          </w:p>
        </w:tc>
      </w:tr>
      <w:tr w:rsidR="006150FC" w:rsidRPr="008D654A" w:rsidTr="00F763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r w:rsidRPr="004042FB">
              <w:t xml:space="preserve">Odborný výcvik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  <w:r>
              <w:t>36</w:t>
            </w:r>
          </w:p>
        </w:tc>
      </w:tr>
      <w:tr w:rsidR="006150FC" w:rsidRPr="008D654A" w:rsidTr="00F763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6150FC">
            <w:r w:rsidRPr="004042FB">
              <w:t>Celkem hodin týdně v jednotlivých ročnících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</w:p>
          <w:p w:rsidR="006150FC" w:rsidRPr="004042FB" w:rsidRDefault="006150FC" w:rsidP="00622706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</w:p>
          <w:p w:rsidR="006150FC" w:rsidRPr="004042FB" w:rsidRDefault="006150FC" w:rsidP="007C5F46">
            <w:pPr>
              <w:jc w:val="center"/>
            </w:pPr>
            <w: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FC" w:rsidRPr="004042FB" w:rsidRDefault="006150FC" w:rsidP="007C5F46">
            <w:pPr>
              <w:jc w:val="center"/>
            </w:pPr>
          </w:p>
          <w:p w:rsidR="006150FC" w:rsidRDefault="006150FC" w:rsidP="007C5F46">
            <w:pPr>
              <w:jc w:val="center"/>
            </w:pPr>
            <w:r>
              <w:t>64</w:t>
            </w:r>
          </w:p>
          <w:p w:rsidR="00622706" w:rsidRPr="004042FB" w:rsidRDefault="00622706" w:rsidP="007C5F46">
            <w:pPr>
              <w:jc w:val="center"/>
            </w:pPr>
          </w:p>
        </w:tc>
      </w:tr>
    </w:tbl>
    <w:p w:rsidR="00A14059" w:rsidRDefault="00A14059" w:rsidP="00A14059"/>
    <w:p w:rsidR="00A14059" w:rsidRPr="008D654A" w:rsidRDefault="00A14059" w:rsidP="00A14059">
      <w:pPr>
        <w:pStyle w:val="Default"/>
        <w:jc w:val="both"/>
        <w:rPr>
          <w:b/>
          <w:sz w:val="23"/>
          <w:szCs w:val="23"/>
        </w:rPr>
      </w:pPr>
    </w:p>
    <w:p w:rsidR="00A14059" w:rsidRPr="008D654A" w:rsidRDefault="00A14059" w:rsidP="00A14059">
      <w:pPr>
        <w:pStyle w:val="Default"/>
        <w:ind w:left="1134" w:right="851"/>
        <w:jc w:val="both"/>
        <w:rPr>
          <w:sz w:val="23"/>
          <w:szCs w:val="23"/>
        </w:rPr>
      </w:pPr>
    </w:p>
    <w:p w:rsidR="00A14059" w:rsidRDefault="00A14059" w:rsidP="00A14059">
      <w:pPr>
        <w:pStyle w:val="Default"/>
        <w:ind w:left="1134" w:right="851"/>
        <w:jc w:val="both"/>
        <w:rPr>
          <w:b/>
          <w:sz w:val="23"/>
          <w:szCs w:val="23"/>
        </w:rPr>
      </w:pPr>
    </w:p>
    <w:p w:rsidR="00A14059" w:rsidRPr="0078075F" w:rsidRDefault="00A14059" w:rsidP="00A14059">
      <w:pPr>
        <w:pStyle w:val="Default"/>
        <w:ind w:right="851"/>
        <w:jc w:val="both"/>
        <w:rPr>
          <w:b/>
          <w:u w:val="single"/>
        </w:rPr>
      </w:pPr>
      <w:r w:rsidRPr="0078075F">
        <w:rPr>
          <w:b/>
          <w:u w:val="single"/>
        </w:rPr>
        <w:t>Přehled vyučovací do</w:t>
      </w:r>
      <w:r w:rsidR="00AD271E">
        <w:rPr>
          <w:b/>
          <w:u w:val="single"/>
        </w:rPr>
        <w:t>b</w:t>
      </w:r>
      <w:r w:rsidRPr="0078075F">
        <w:rPr>
          <w:b/>
          <w:u w:val="single"/>
        </w:rPr>
        <w:t>y ve školním roce (v týdnech)</w:t>
      </w:r>
      <w:r>
        <w:rPr>
          <w:b/>
          <w:u w:val="single"/>
        </w:rPr>
        <w:t>:</w:t>
      </w:r>
    </w:p>
    <w:p w:rsidR="00A14059" w:rsidRDefault="00A14059" w:rsidP="00A14059">
      <w:pPr>
        <w:pStyle w:val="Default"/>
        <w:ind w:right="851"/>
        <w:jc w:val="both"/>
        <w:rPr>
          <w:b/>
          <w:sz w:val="23"/>
          <w:szCs w:val="23"/>
        </w:rPr>
      </w:pPr>
    </w:p>
    <w:p w:rsidR="00A14059" w:rsidRDefault="00A14059" w:rsidP="00A14059">
      <w:pPr>
        <w:pStyle w:val="Default"/>
        <w:ind w:right="851"/>
        <w:jc w:val="both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ab/>
      </w:r>
    </w:p>
    <w:tbl>
      <w:tblPr>
        <w:tblpPr w:leftFromText="141" w:rightFromText="141" w:vertAnchor="text" w:horzAnchor="page" w:tblpX="1678" w:tblpY="1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8"/>
        <w:gridCol w:w="1888"/>
        <w:gridCol w:w="1843"/>
      </w:tblGrid>
      <w:tr w:rsidR="00A14059" w:rsidRPr="00A705C2" w:rsidTr="00F76381">
        <w:trPr>
          <w:trHeight w:val="272"/>
        </w:trPr>
        <w:tc>
          <w:tcPr>
            <w:tcW w:w="5308" w:type="dxa"/>
            <w:vMerge w:val="restart"/>
          </w:tcPr>
          <w:p w:rsidR="00A14059" w:rsidRPr="00591A66" w:rsidRDefault="00A14059" w:rsidP="00F763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05C2">
              <w:rPr>
                <w:rFonts w:ascii="TimesNewRoman,Bold" w:hAnsi="TimesNewRoman,Bold" w:cs="TimesNewRoman,Bold"/>
                <w:b/>
                <w:bCs/>
              </w:rPr>
              <w:t>Č</w:t>
            </w:r>
            <w:r w:rsidRPr="00A705C2">
              <w:rPr>
                <w:b/>
                <w:bCs/>
              </w:rPr>
              <w:t>innos</w:t>
            </w:r>
            <w:r>
              <w:rPr>
                <w:b/>
                <w:bCs/>
              </w:rPr>
              <w:t>t</w:t>
            </w:r>
          </w:p>
        </w:tc>
        <w:tc>
          <w:tcPr>
            <w:tcW w:w="3731" w:type="dxa"/>
            <w:gridSpan w:val="2"/>
            <w:tcBorders>
              <w:bottom w:val="single" w:sz="4" w:space="0" w:color="auto"/>
            </w:tcBorders>
          </w:tcPr>
          <w:p w:rsidR="00A14059" w:rsidRPr="00A705C2" w:rsidRDefault="00A14059" w:rsidP="00F76381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 w:rsidRPr="00A705C2">
              <w:rPr>
                <w:b/>
                <w:bCs/>
              </w:rPr>
              <w:t>Po</w:t>
            </w:r>
            <w:r w:rsidRPr="00A705C2">
              <w:rPr>
                <w:rFonts w:ascii="TimesNewRoman,Bold" w:hAnsi="TimesNewRoman,Bold" w:cs="TimesNewRoman,Bold"/>
                <w:b/>
                <w:bCs/>
              </w:rPr>
              <w:t>č</w:t>
            </w:r>
            <w:r w:rsidRPr="00A705C2">
              <w:rPr>
                <w:b/>
                <w:bCs/>
              </w:rPr>
              <w:t>et týdn</w:t>
            </w:r>
            <w:r w:rsidRPr="00A705C2">
              <w:rPr>
                <w:rFonts w:ascii="TimesNewRoman,Bold" w:hAnsi="TimesNewRoman,Bold" w:cs="TimesNewRoman,Bold"/>
                <w:b/>
                <w:bCs/>
              </w:rPr>
              <w:t xml:space="preserve">ů </w:t>
            </w:r>
            <w:r w:rsidRPr="00A705C2">
              <w:rPr>
                <w:b/>
                <w:bCs/>
              </w:rPr>
              <w:t>v ro</w:t>
            </w:r>
            <w:r w:rsidRPr="00A705C2">
              <w:rPr>
                <w:rFonts w:ascii="TimesNewRoman,Bold" w:hAnsi="TimesNewRoman,Bold" w:cs="TimesNewRoman,Bold"/>
                <w:b/>
                <w:bCs/>
              </w:rPr>
              <w:t>č</w:t>
            </w:r>
            <w:r w:rsidRPr="00A705C2">
              <w:rPr>
                <w:b/>
                <w:bCs/>
              </w:rPr>
              <w:t>níku</w:t>
            </w:r>
          </w:p>
        </w:tc>
      </w:tr>
      <w:tr w:rsidR="00F76381" w:rsidRPr="00A705C2" w:rsidTr="00F76381">
        <w:trPr>
          <w:trHeight w:val="236"/>
        </w:trPr>
        <w:tc>
          <w:tcPr>
            <w:tcW w:w="5308" w:type="dxa"/>
            <w:vMerge/>
          </w:tcPr>
          <w:p w:rsidR="00F76381" w:rsidRPr="00A705C2" w:rsidRDefault="00F76381" w:rsidP="00F76381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F76381" w:rsidRPr="00A705C2" w:rsidRDefault="00F76381" w:rsidP="00F763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05C2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A705C2">
              <w:rPr>
                <w:b/>
                <w:bCs/>
              </w:rPr>
              <w:t>ro</w:t>
            </w:r>
            <w:r w:rsidRPr="00A705C2">
              <w:rPr>
                <w:rFonts w:ascii="TimesNewRoman,Bold" w:hAnsi="TimesNewRoman,Bold" w:cs="TimesNewRoman,Bold"/>
                <w:b/>
                <w:bCs/>
              </w:rPr>
              <w:t>č</w:t>
            </w:r>
            <w:r w:rsidRPr="00A705C2">
              <w:rPr>
                <w:b/>
                <w:bCs/>
              </w:rPr>
              <w:t>ník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6381" w:rsidRPr="00A705C2" w:rsidRDefault="00F76381" w:rsidP="00F763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05C2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</w:t>
            </w:r>
            <w:r w:rsidRPr="00A705C2">
              <w:rPr>
                <w:b/>
                <w:bCs/>
              </w:rPr>
              <w:t>ro</w:t>
            </w:r>
            <w:r w:rsidRPr="00A705C2">
              <w:rPr>
                <w:rFonts w:ascii="TimesNewRoman,Bold" w:hAnsi="TimesNewRoman,Bold" w:cs="TimesNewRoman,Bold"/>
                <w:b/>
                <w:bCs/>
              </w:rPr>
              <w:t>č</w:t>
            </w:r>
            <w:r w:rsidRPr="00A705C2">
              <w:rPr>
                <w:b/>
                <w:bCs/>
              </w:rPr>
              <w:t>ník</w:t>
            </w:r>
          </w:p>
        </w:tc>
      </w:tr>
      <w:tr w:rsidR="00F76381" w:rsidRPr="00A705C2" w:rsidTr="00F76381">
        <w:trPr>
          <w:trHeight w:val="253"/>
        </w:trPr>
        <w:tc>
          <w:tcPr>
            <w:tcW w:w="5308" w:type="dxa"/>
          </w:tcPr>
          <w:p w:rsidR="00F76381" w:rsidRPr="00A705C2" w:rsidRDefault="00F76381" w:rsidP="00F76381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  <w:r>
              <w:t>Vyu</w:t>
            </w:r>
            <w:r w:rsidRPr="00A705C2">
              <w:rPr>
                <w:rFonts w:ascii="TimesNewRoman" w:hAnsi="TimesNewRoman" w:cs="TimesNewRoman"/>
              </w:rPr>
              <w:t>č</w:t>
            </w:r>
            <w:r>
              <w:t>ování podle rozpisu u</w:t>
            </w:r>
            <w:r w:rsidRPr="00A705C2">
              <w:rPr>
                <w:rFonts w:ascii="TimesNewRoman" w:hAnsi="TimesNewRoman" w:cs="TimesNewRoman"/>
              </w:rPr>
              <w:t>č</w:t>
            </w:r>
            <w:r>
              <w:t>iva</w:t>
            </w:r>
          </w:p>
        </w:tc>
        <w:tc>
          <w:tcPr>
            <w:tcW w:w="1888" w:type="dxa"/>
          </w:tcPr>
          <w:p w:rsidR="00F76381" w:rsidRPr="00A705C2" w:rsidRDefault="00F76381" w:rsidP="00F76381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32</w:t>
            </w:r>
          </w:p>
        </w:tc>
        <w:tc>
          <w:tcPr>
            <w:tcW w:w="1843" w:type="dxa"/>
          </w:tcPr>
          <w:p w:rsidR="00F76381" w:rsidRPr="00A705C2" w:rsidRDefault="00F76381" w:rsidP="00F76381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31</w:t>
            </w:r>
          </w:p>
        </w:tc>
      </w:tr>
      <w:tr w:rsidR="00F76381" w:rsidRPr="00A705C2" w:rsidTr="00F76381">
        <w:trPr>
          <w:trHeight w:val="1027"/>
        </w:trPr>
        <w:tc>
          <w:tcPr>
            <w:tcW w:w="5308" w:type="dxa"/>
            <w:tcBorders>
              <w:right w:val="single" w:sz="4" w:space="0" w:color="auto"/>
            </w:tcBorders>
          </w:tcPr>
          <w:p w:rsidR="00F76381" w:rsidRDefault="00F76381" w:rsidP="00F76381">
            <w:pPr>
              <w:autoSpaceDE w:val="0"/>
              <w:autoSpaceDN w:val="0"/>
              <w:adjustRightInd w:val="0"/>
            </w:pPr>
            <w:r>
              <w:t>Sportovn</w:t>
            </w:r>
            <w:r w:rsidRPr="00A705C2">
              <w:rPr>
                <w:rFonts w:ascii="TimesNewRoman" w:hAnsi="TimesNewRoman" w:cs="TimesNewRoman"/>
              </w:rPr>
              <w:t xml:space="preserve">ě </w:t>
            </w:r>
            <w:r>
              <w:t>turistický kurz</w:t>
            </w:r>
          </w:p>
          <w:p w:rsidR="00F76381" w:rsidRDefault="00F76381" w:rsidP="00F76381">
            <w:pPr>
              <w:autoSpaceDE w:val="0"/>
              <w:autoSpaceDN w:val="0"/>
              <w:adjustRightInd w:val="0"/>
            </w:pPr>
            <w:r w:rsidRPr="00A705C2">
              <w:rPr>
                <w:rFonts w:ascii="TimesNewRoman" w:hAnsi="TimesNewRoman" w:cs="TimesNewRoman"/>
              </w:rPr>
              <w:t>Č</w:t>
            </w:r>
            <w:r>
              <w:t xml:space="preserve">asová rezerva (opakování, exkurze, výchovně-vzdělávací akce, projekty) </w:t>
            </w:r>
          </w:p>
          <w:p w:rsidR="00F76381" w:rsidRPr="00A705C2" w:rsidRDefault="00F76381" w:rsidP="00F76381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</w:rPr>
            </w:pPr>
            <w:r>
              <w:t>Záv</w:t>
            </w:r>
            <w:r w:rsidRPr="00A705C2">
              <w:rPr>
                <w:rFonts w:ascii="TimesNewRoman" w:hAnsi="TimesNewRoman" w:cs="TimesNewRoman"/>
              </w:rPr>
              <w:t>ě</w:t>
            </w:r>
            <w:r>
              <w:t>re</w:t>
            </w:r>
            <w:r w:rsidRPr="00A705C2">
              <w:rPr>
                <w:rFonts w:ascii="TimesNewRoman" w:hAnsi="TimesNewRoman" w:cs="TimesNewRoman"/>
              </w:rPr>
              <w:t>č</w:t>
            </w:r>
            <w:r>
              <w:t xml:space="preserve">ná zkouška 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76381" w:rsidRPr="00A705C2" w:rsidRDefault="00F76381" w:rsidP="00F76381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 1</w:t>
            </w:r>
          </w:p>
          <w:p w:rsidR="00F76381" w:rsidRPr="00A705C2" w:rsidRDefault="00F76381" w:rsidP="00F76381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 7</w:t>
            </w:r>
          </w:p>
          <w:p w:rsidR="00F76381" w:rsidRPr="00A705C2" w:rsidRDefault="00F76381" w:rsidP="00F76381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</w:p>
          <w:p w:rsidR="00F76381" w:rsidRPr="00A705C2" w:rsidRDefault="00F76381" w:rsidP="00F76381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6381" w:rsidRPr="00A705C2" w:rsidRDefault="00F76381" w:rsidP="00F76381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 1</w:t>
            </w:r>
          </w:p>
          <w:p w:rsidR="00F76381" w:rsidRDefault="00F76381" w:rsidP="00F7638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             7</w:t>
            </w:r>
          </w:p>
          <w:p w:rsidR="00F76381" w:rsidRDefault="00F76381" w:rsidP="00F7638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  <w:p w:rsidR="00F76381" w:rsidRPr="00A705C2" w:rsidRDefault="00F76381" w:rsidP="00F76381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>
              <w:rPr>
                <w:rFonts w:ascii="TimesNewRoman,Bold" w:hAnsi="TimesNewRoman,Bold" w:cs="TimesNewRoman,Bold"/>
                <w:b/>
                <w:bCs/>
              </w:rPr>
              <w:t xml:space="preserve">             1 </w:t>
            </w:r>
          </w:p>
        </w:tc>
      </w:tr>
      <w:tr w:rsidR="00F76381" w:rsidTr="00F76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08" w:type="dxa"/>
          </w:tcPr>
          <w:p w:rsidR="00F76381" w:rsidRDefault="00F76381" w:rsidP="00F76381">
            <w:pPr>
              <w:autoSpaceDE w:val="0"/>
              <w:autoSpaceDN w:val="0"/>
              <w:adjustRightInd w:val="0"/>
              <w:ind w:left="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celkem </w:t>
            </w:r>
          </w:p>
        </w:tc>
        <w:tc>
          <w:tcPr>
            <w:tcW w:w="1888" w:type="dxa"/>
          </w:tcPr>
          <w:p w:rsidR="00F76381" w:rsidRDefault="00F76381" w:rsidP="00F763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43" w:type="dxa"/>
          </w:tcPr>
          <w:p w:rsidR="00F76381" w:rsidRDefault="00F76381" w:rsidP="00F763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:rsidR="00A14059" w:rsidRPr="008B725E" w:rsidRDefault="00A14059" w:rsidP="00A14059">
      <w:pPr>
        <w:pStyle w:val="Default"/>
        <w:ind w:right="851"/>
        <w:jc w:val="both"/>
        <w:rPr>
          <w:b/>
          <w:color w:val="FF0000"/>
          <w:sz w:val="23"/>
          <w:szCs w:val="23"/>
        </w:rPr>
      </w:pPr>
      <w:r>
        <w:rPr>
          <w:b/>
          <w:color w:val="FF0000"/>
          <w:sz w:val="23"/>
          <w:szCs w:val="23"/>
        </w:rPr>
        <w:t xml:space="preserve">   </w:t>
      </w:r>
      <w:r>
        <w:rPr>
          <w:b/>
          <w:color w:val="FF0000"/>
          <w:sz w:val="23"/>
          <w:szCs w:val="23"/>
        </w:rPr>
        <w:tab/>
      </w:r>
      <w:r>
        <w:rPr>
          <w:b/>
          <w:color w:val="FF0000"/>
          <w:sz w:val="23"/>
          <w:szCs w:val="23"/>
        </w:rPr>
        <w:tab/>
      </w:r>
    </w:p>
    <w:p w:rsidR="00A14059" w:rsidRDefault="00A14059" w:rsidP="00A14059">
      <w:pPr>
        <w:pStyle w:val="Default"/>
        <w:ind w:right="851"/>
        <w:jc w:val="both"/>
        <w:rPr>
          <w:b/>
          <w:sz w:val="23"/>
          <w:szCs w:val="23"/>
        </w:rPr>
      </w:pPr>
    </w:p>
    <w:p w:rsidR="00A14059" w:rsidRDefault="00A14059" w:rsidP="00A14059"/>
    <w:p w:rsidR="00811108" w:rsidRDefault="00811108" w:rsidP="00811108"/>
    <w:p w:rsidR="00AD271E" w:rsidRDefault="00AD271E" w:rsidP="00811108"/>
    <w:p w:rsidR="00AD271E" w:rsidRDefault="00AD271E" w:rsidP="00811108"/>
    <w:p w:rsidR="00AD271E" w:rsidRDefault="00AD271E" w:rsidP="00811108"/>
    <w:p w:rsidR="00AD271E" w:rsidRDefault="00AD271E" w:rsidP="00811108"/>
    <w:p w:rsidR="00AD271E" w:rsidRDefault="00AD271E" w:rsidP="00811108"/>
    <w:p w:rsidR="005A3926" w:rsidRPr="004042FB" w:rsidRDefault="005A3926" w:rsidP="005A3926">
      <w:pPr>
        <w:tabs>
          <w:tab w:val="left" w:pos="9000"/>
        </w:tabs>
        <w:ind w:right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500CCC">
        <w:rPr>
          <w:b/>
          <w:sz w:val="32"/>
          <w:szCs w:val="32"/>
        </w:rPr>
        <w:t xml:space="preserve">.    </w:t>
      </w:r>
      <w:r>
        <w:rPr>
          <w:b/>
          <w:sz w:val="32"/>
          <w:szCs w:val="32"/>
        </w:rPr>
        <w:t xml:space="preserve">Rámcové rozpracování obsahu vzdělávání RVP do </w:t>
      </w:r>
      <w:r w:rsidR="00500CCC">
        <w:rPr>
          <w:b/>
          <w:sz w:val="32"/>
          <w:szCs w:val="32"/>
        </w:rPr>
        <w:t>Š</w:t>
      </w:r>
      <w:r>
        <w:rPr>
          <w:b/>
          <w:sz w:val="32"/>
          <w:szCs w:val="32"/>
        </w:rPr>
        <w:t xml:space="preserve">VP </w:t>
      </w:r>
    </w:p>
    <w:p w:rsidR="00AD271E" w:rsidRDefault="00AD271E" w:rsidP="00811108"/>
    <w:p w:rsidR="00AD271E" w:rsidRDefault="00AD271E" w:rsidP="00811108"/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3947"/>
        <w:gridCol w:w="3674"/>
        <w:gridCol w:w="1667"/>
      </w:tblGrid>
      <w:tr w:rsidR="00811108" w:rsidTr="005A3926">
        <w:tc>
          <w:tcPr>
            <w:tcW w:w="3947" w:type="dxa"/>
          </w:tcPr>
          <w:p w:rsidR="00811108" w:rsidRDefault="00811108" w:rsidP="00543074">
            <w:pPr>
              <w:rPr>
                <w:b/>
              </w:rPr>
            </w:pPr>
          </w:p>
          <w:p w:rsidR="00811108" w:rsidRPr="00814203" w:rsidRDefault="00811108" w:rsidP="00543074">
            <w:pPr>
              <w:rPr>
                <w:b/>
              </w:rPr>
            </w:pPr>
            <w:r>
              <w:rPr>
                <w:b/>
              </w:rPr>
              <w:t>Vzdělávací oblast</w:t>
            </w:r>
          </w:p>
        </w:tc>
        <w:tc>
          <w:tcPr>
            <w:tcW w:w="3674" w:type="dxa"/>
          </w:tcPr>
          <w:p w:rsidR="00811108" w:rsidRDefault="00811108" w:rsidP="00543074">
            <w:pPr>
              <w:rPr>
                <w:b/>
              </w:rPr>
            </w:pPr>
          </w:p>
          <w:p w:rsidR="00811108" w:rsidRPr="00814203" w:rsidRDefault="00811108" w:rsidP="00543074">
            <w:pPr>
              <w:rPr>
                <w:b/>
              </w:rPr>
            </w:pPr>
            <w:r>
              <w:rPr>
                <w:b/>
              </w:rPr>
              <w:t>Vyučovaný předmět</w:t>
            </w:r>
          </w:p>
        </w:tc>
        <w:tc>
          <w:tcPr>
            <w:tcW w:w="1667" w:type="dxa"/>
          </w:tcPr>
          <w:p w:rsidR="00811108" w:rsidRDefault="00811108" w:rsidP="00543074">
            <w:pPr>
              <w:rPr>
                <w:b/>
              </w:rPr>
            </w:pPr>
          </w:p>
          <w:p w:rsidR="00811108" w:rsidRDefault="00811108" w:rsidP="00543074">
            <w:pPr>
              <w:rPr>
                <w:b/>
              </w:rPr>
            </w:pPr>
            <w:r>
              <w:rPr>
                <w:b/>
              </w:rPr>
              <w:t>Zkratka předmětu</w:t>
            </w:r>
          </w:p>
          <w:p w:rsidR="00811108" w:rsidRPr="00814203" w:rsidRDefault="00811108" w:rsidP="00543074">
            <w:pPr>
              <w:rPr>
                <w:b/>
              </w:rPr>
            </w:pPr>
          </w:p>
        </w:tc>
      </w:tr>
      <w:tr w:rsidR="00811108" w:rsidTr="005A3926">
        <w:tc>
          <w:tcPr>
            <w:tcW w:w="3947" w:type="dxa"/>
          </w:tcPr>
          <w:p w:rsidR="00811108" w:rsidRDefault="00811108" w:rsidP="00543074">
            <w:r>
              <w:t>Jazykové vzdělávání a komunikace</w:t>
            </w:r>
          </w:p>
        </w:tc>
        <w:tc>
          <w:tcPr>
            <w:tcW w:w="3674" w:type="dxa"/>
          </w:tcPr>
          <w:p w:rsidR="00811108" w:rsidRDefault="00811108" w:rsidP="00543074">
            <w:r>
              <w:t>Český jazyk</w:t>
            </w:r>
          </w:p>
        </w:tc>
        <w:tc>
          <w:tcPr>
            <w:tcW w:w="1667" w:type="dxa"/>
          </w:tcPr>
          <w:p w:rsidR="00811108" w:rsidRDefault="00811108" w:rsidP="00543074">
            <w:r>
              <w:t>ČJ</w:t>
            </w:r>
          </w:p>
        </w:tc>
      </w:tr>
      <w:tr w:rsidR="00811108" w:rsidTr="005A3926">
        <w:tc>
          <w:tcPr>
            <w:tcW w:w="3947" w:type="dxa"/>
          </w:tcPr>
          <w:p w:rsidR="00811108" w:rsidRDefault="00811108" w:rsidP="00543074">
            <w:r>
              <w:t>Občanský vzdělávací základ</w:t>
            </w:r>
          </w:p>
        </w:tc>
        <w:tc>
          <w:tcPr>
            <w:tcW w:w="3674" w:type="dxa"/>
          </w:tcPr>
          <w:p w:rsidR="00811108" w:rsidRDefault="00811108" w:rsidP="00543074">
            <w:r>
              <w:t>Občanská výchova</w:t>
            </w:r>
          </w:p>
        </w:tc>
        <w:tc>
          <w:tcPr>
            <w:tcW w:w="1667" w:type="dxa"/>
          </w:tcPr>
          <w:p w:rsidR="00811108" w:rsidRDefault="00811108" w:rsidP="00543074">
            <w:r>
              <w:t>ObV</w:t>
            </w:r>
          </w:p>
        </w:tc>
      </w:tr>
      <w:tr w:rsidR="00811108" w:rsidTr="005A3926">
        <w:tc>
          <w:tcPr>
            <w:tcW w:w="3947" w:type="dxa"/>
          </w:tcPr>
          <w:p w:rsidR="00811108" w:rsidRDefault="00811108" w:rsidP="00543074">
            <w:r>
              <w:t>Matematické vzdělávání</w:t>
            </w:r>
          </w:p>
        </w:tc>
        <w:tc>
          <w:tcPr>
            <w:tcW w:w="3674" w:type="dxa"/>
          </w:tcPr>
          <w:p w:rsidR="00811108" w:rsidRDefault="00811108" w:rsidP="00543074">
            <w:r>
              <w:t>Matematika</w:t>
            </w:r>
          </w:p>
        </w:tc>
        <w:tc>
          <w:tcPr>
            <w:tcW w:w="1667" w:type="dxa"/>
          </w:tcPr>
          <w:p w:rsidR="00811108" w:rsidRDefault="00811108" w:rsidP="00543074">
            <w:r>
              <w:t>M</w:t>
            </w:r>
          </w:p>
        </w:tc>
      </w:tr>
      <w:tr w:rsidR="00811108" w:rsidTr="005A3926">
        <w:tc>
          <w:tcPr>
            <w:tcW w:w="3947" w:type="dxa"/>
          </w:tcPr>
          <w:p w:rsidR="00811108" w:rsidRDefault="00811108" w:rsidP="00543074">
            <w:r>
              <w:t>Estetické vzdělávání</w:t>
            </w:r>
          </w:p>
        </w:tc>
        <w:tc>
          <w:tcPr>
            <w:tcW w:w="3674" w:type="dxa"/>
          </w:tcPr>
          <w:p w:rsidR="00811108" w:rsidRDefault="00811108" w:rsidP="00543074">
            <w:r>
              <w:t>Literární výchova</w:t>
            </w:r>
          </w:p>
        </w:tc>
        <w:tc>
          <w:tcPr>
            <w:tcW w:w="1667" w:type="dxa"/>
          </w:tcPr>
          <w:p w:rsidR="00811108" w:rsidRDefault="00811108" w:rsidP="00543074">
            <w:r>
              <w:t>LV</w:t>
            </w:r>
          </w:p>
        </w:tc>
      </w:tr>
      <w:tr w:rsidR="00811108" w:rsidTr="005A3926">
        <w:trPr>
          <w:trHeight w:val="562"/>
        </w:trPr>
        <w:tc>
          <w:tcPr>
            <w:tcW w:w="3947" w:type="dxa"/>
          </w:tcPr>
          <w:p w:rsidR="00811108" w:rsidRDefault="00811108" w:rsidP="00543074">
            <w:r>
              <w:t>Vzdělávání pro zdraví</w:t>
            </w:r>
          </w:p>
        </w:tc>
        <w:tc>
          <w:tcPr>
            <w:tcW w:w="3674" w:type="dxa"/>
          </w:tcPr>
          <w:p w:rsidR="00811108" w:rsidRDefault="00811108" w:rsidP="00543074">
            <w:r>
              <w:t>Tělesná výchova</w:t>
            </w:r>
          </w:p>
          <w:p w:rsidR="00811108" w:rsidRDefault="00811108" w:rsidP="00543074">
            <w:r>
              <w:t>Sportovně turistický kurz</w:t>
            </w:r>
          </w:p>
        </w:tc>
        <w:tc>
          <w:tcPr>
            <w:tcW w:w="1667" w:type="dxa"/>
          </w:tcPr>
          <w:p w:rsidR="00811108" w:rsidRDefault="00811108" w:rsidP="00543074">
            <w:r>
              <w:t>TV</w:t>
            </w:r>
          </w:p>
        </w:tc>
      </w:tr>
      <w:tr w:rsidR="00811108" w:rsidTr="005A3926">
        <w:tc>
          <w:tcPr>
            <w:tcW w:w="3947" w:type="dxa"/>
          </w:tcPr>
          <w:p w:rsidR="00811108" w:rsidRDefault="00811108" w:rsidP="00543074">
            <w:r>
              <w:t>Vzdělávání v informačních a komunikačních technologiích</w:t>
            </w:r>
          </w:p>
        </w:tc>
        <w:tc>
          <w:tcPr>
            <w:tcW w:w="3674" w:type="dxa"/>
          </w:tcPr>
          <w:p w:rsidR="00811108" w:rsidRDefault="00811108" w:rsidP="00543074">
            <w:r>
              <w:t>Základy informatiky</w:t>
            </w:r>
          </w:p>
        </w:tc>
        <w:tc>
          <w:tcPr>
            <w:tcW w:w="1667" w:type="dxa"/>
          </w:tcPr>
          <w:p w:rsidR="00811108" w:rsidRDefault="00811108" w:rsidP="00543074">
            <w:r>
              <w:t>ZI</w:t>
            </w:r>
          </w:p>
        </w:tc>
      </w:tr>
      <w:tr w:rsidR="00811108" w:rsidTr="005A3926">
        <w:tc>
          <w:tcPr>
            <w:tcW w:w="3947" w:type="dxa"/>
            <w:vMerge w:val="restart"/>
          </w:tcPr>
          <w:p w:rsidR="00811108" w:rsidRDefault="00811108" w:rsidP="00543074">
            <w:r>
              <w:t>Základy zahradnické produkce</w:t>
            </w:r>
          </w:p>
        </w:tc>
        <w:tc>
          <w:tcPr>
            <w:tcW w:w="3674" w:type="dxa"/>
          </w:tcPr>
          <w:p w:rsidR="00811108" w:rsidRDefault="00811108" w:rsidP="00543074">
            <w:r>
              <w:t>Základy botaniky</w:t>
            </w:r>
          </w:p>
        </w:tc>
        <w:tc>
          <w:tcPr>
            <w:tcW w:w="1667" w:type="dxa"/>
          </w:tcPr>
          <w:p w:rsidR="00811108" w:rsidRDefault="00811108" w:rsidP="00543074">
            <w:r>
              <w:t>ZB</w:t>
            </w:r>
          </w:p>
        </w:tc>
      </w:tr>
      <w:tr w:rsidR="00811108" w:rsidTr="005A3926">
        <w:tc>
          <w:tcPr>
            <w:tcW w:w="3947" w:type="dxa"/>
            <w:vMerge/>
          </w:tcPr>
          <w:p w:rsidR="00811108" w:rsidRDefault="00811108" w:rsidP="00543074"/>
        </w:tc>
        <w:tc>
          <w:tcPr>
            <w:tcW w:w="3674" w:type="dxa"/>
          </w:tcPr>
          <w:p w:rsidR="00811108" w:rsidRDefault="00811108" w:rsidP="00543074">
            <w:r>
              <w:t>Základy zahradnické výroby</w:t>
            </w:r>
          </w:p>
        </w:tc>
        <w:tc>
          <w:tcPr>
            <w:tcW w:w="1667" w:type="dxa"/>
          </w:tcPr>
          <w:p w:rsidR="00811108" w:rsidRDefault="00811108" w:rsidP="00543074">
            <w:r>
              <w:t>ZZV</w:t>
            </w:r>
          </w:p>
        </w:tc>
      </w:tr>
      <w:tr w:rsidR="00811108" w:rsidTr="005A3926">
        <w:tc>
          <w:tcPr>
            <w:tcW w:w="3947" w:type="dxa"/>
            <w:vMerge/>
          </w:tcPr>
          <w:p w:rsidR="00811108" w:rsidRDefault="00811108" w:rsidP="00543074"/>
        </w:tc>
        <w:tc>
          <w:tcPr>
            <w:tcW w:w="3674" w:type="dxa"/>
          </w:tcPr>
          <w:p w:rsidR="00811108" w:rsidRDefault="00811108" w:rsidP="00543074">
            <w:r>
              <w:t>Odborná příprava</w:t>
            </w:r>
          </w:p>
        </w:tc>
        <w:tc>
          <w:tcPr>
            <w:tcW w:w="1667" w:type="dxa"/>
          </w:tcPr>
          <w:p w:rsidR="00811108" w:rsidRDefault="00811108" w:rsidP="00543074">
            <w:r>
              <w:t>OP</w:t>
            </w:r>
          </w:p>
        </w:tc>
      </w:tr>
      <w:tr w:rsidR="00811108" w:rsidTr="005A3926">
        <w:tc>
          <w:tcPr>
            <w:tcW w:w="3947" w:type="dxa"/>
            <w:vMerge/>
          </w:tcPr>
          <w:p w:rsidR="00811108" w:rsidRDefault="00811108" w:rsidP="00543074"/>
        </w:tc>
        <w:tc>
          <w:tcPr>
            <w:tcW w:w="3674" w:type="dxa"/>
          </w:tcPr>
          <w:p w:rsidR="00811108" w:rsidRDefault="00811108" w:rsidP="00543074">
            <w:r>
              <w:t>Odborný výcvik</w:t>
            </w:r>
          </w:p>
        </w:tc>
        <w:tc>
          <w:tcPr>
            <w:tcW w:w="1667" w:type="dxa"/>
          </w:tcPr>
          <w:p w:rsidR="00811108" w:rsidRDefault="00811108" w:rsidP="00543074">
            <w:r>
              <w:t>OV</w:t>
            </w:r>
          </w:p>
        </w:tc>
      </w:tr>
      <w:tr w:rsidR="00811108" w:rsidTr="005A3926">
        <w:tc>
          <w:tcPr>
            <w:tcW w:w="3947" w:type="dxa"/>
            <w:vMerge w:val="restart"/>
          </w:tcPr>
          <w:p w:rsidR="00811108" w:rsidRDefault="00811108" w:rsidP="00543074">
            <w:r>
              <w:t>Základy ovocnictví a zelinářství</w:t>
            </w:r>
          </w:p>
        </w:tc>
        <w:tc>
          <w:tcPr>
            <w:tcW w:w="3674" w:type="dxa"/>
          </w:tcPr>
          <w:p w:rsidR="00811108" w:rsidRDefault="00811108" w:rsidP="00543074">
            <w:r>
              <w:t>Ovocnictví</w:t>
            </w:r>
          </w:p>
        </w:tc>
        <w:tc>
          <w:tcPr>
            <w:tcW w:w="1667" w:type="dxa"/>
          </w:tcPr>
          <w:p w:rsidR="00811108" w:rsidRDefault="00811108" w:rsidP="00543074">
            <w:r>
              <w:t>Ovo</w:t>
            </w:r>
          </w:p>
        </w:tc>
      </w:tr>
      <w:tr w:rsidR="00811108" w:rsidTr="005A3926">
        <w:tc>
          <w:tcPr>
            <w:tcW w:w="3947" w:type="dxa"/>
            <w:vMerge/>
          </w:tcPr>
          <w:p w:rsidR="00811108" w:rsidRDefault="00811108" w:rsidP="00543074"/>
        </w:tc>
        <w:tc>
          <w:tcPr>
            <w:tcW w:w="3674" w:type="dxa"/>
          </w:tcPr>
          <w:p w:rsidR="00811108" w:rsidRDefault="00811108" w:rsidP="00543074">
            <w:r>
              <w:t>Zelinářství</w:t>
            </w:r>
          </w:p>
        </w:tc>
        <w:tc>
          <w:tcPr>
            <w:tcW w:w="1667" w:type="dxa"/>
          </w:tcPr>
          <w:p w:rsidR="00811108" w:rsidRDefault="00811108" w:rsidP="00543074">
            <w:r>
              <w:t>Zel</w:t>
            </w:r>
          </w:p>
        </w:tc>
      </w:tr>
      <w:tr w:rsidR="00811108" w:rsidTr="005A3926">
        <w:tc>
          <w:tcPr>
            <w:tcW w:w="3947" w:type="dxa"/>
            <w:vMerge/>
          </w:tcPr>
          <w:p w:rsidR="00811108" w:rsidRDefault="00811108" w:rsidP="00543074"/>
        </w:tc>
        <w:tc>
          <w:tcPr>
            <w:tcW w:w="3674" w:type="dxa"/>
          </w:tcPr>
          <w:p w:rsidR="00811108" w:rsidRDefault="00811108" w:rsidP="00543074">
            <w:r>
              <w:t>Odborný výcvik</w:t>
            </w:r>
          </w:p>
        </w:tc>
        <w:tc>
          <w:tcPr>
            <w:tcW w:w="1667" w:type="dxa"/>
          </w:tcPr>
          <w:p w:rsidR="00811108" w:rsidRDefault="00811108" w:rsidP="00543074">
            <w:r>
              <w:t>OV</w:t>
            </w:r>
          </w:p>
        </w:tc>
      </w:tr>
      <w:tr w:rsidR="00811108" w:rsidTr="005A3926">
        <w:tc>
          <w:tcPr>
            <w:tcW w:w="3947" w:type="dxa"/>
            <w:vMerge w:val="restart"/>
          </w:tcPr>
          <w:p w:rsidR="00811108" w:rsidRDefault="00811108" w:rsidP="00543074">
            <w:r>
              <w:t>Základy sadovnictví a květinářství</w:t>
            </w:r>
          </w:p>
        </w:tc>
        <w:tc>
          <w:tcPr>
            <w:tcW w:w="3674" w:type="dxa"/>
          </w:tcPr>
          <w:p w:rsidR="00811108" w:rsidRDefault="00811108" w:rsidP="00543074">
            <w:r>
              <w:t>Sadovnictví</w:t>
            </w:r>
          </w:p>
        </w:tc>
        <w:tc>
          <w:tcPr>
            <w:tcW w:w="1667" w:type="dxa"/>
          </w:tcPr>
          <w:p w:rsidR="00811108" w:rsidRDefault="00811108" w:rsidP="00543074">
            <w:r>
              <w:t>Sad</w:t>
            </w:r>
          </w:p>
        </w:tc>
      </w:tr>
      <w:tr w:rsidR="00811108" w:rsidTr="005A3926">
        <w:tc>
          <w:tcPr>
            <w:tcW w:w="3947" w:type="dxa"/>
            <w:vMerge/>
          </w:tcPr>
          <w:p w:rsidR="00811108" w:rsidRDefault="00811108" w:rsidP="00543074"/>
        </w:tc>
        <w:tc>
          <w:tcPr>
            <w:tcW w:w="3674" w:type="dxa"/>
          </w:tcPr>
          <w:p w:rsidR="00811108" w:rsidRDefault="00811108" w:rsidP="00543074">
            <w:r>
              <w:t>Květinářství</w:t>
            </w:r>
          </w:p>
        </w:tc>
        <w:tc>
          <w:tcPr>
            <w:tcW w:w="1667" w:type="dxa"/>
          </w:tcPr>
          <w:p w:rsidR="00811108" w:rsidRDefault="00811108" w:rsidP="00543074">
            <w:r>
              <w:t>Kv</w:t>
            </w:r>
          </w:p>
        </w:tc>
      </w:tr>
      <w:tr w:rsidR="00811108" w:rsidTr="005A3926">
        <w:tc>
          <w:tcPr>
            <w:tcW w:w="3947" w:type="dxa"/>
            <w:vMerge/>
          </w:tcPr>
          <w:p w:rsidR="00811108" w:rsidRDefault="00811108" w:rsidP="00543074"/>
        </w:tc>
        <w:tc>
          <w:tcPr>
            <w:tcW w:w="3674" w:type="dxa"/>
          </w:tcPr>
          <w:p w:rsidR="00811108" w:rsidRDefault="00811108" w:rsidP="00543074">
            <w:r>
              <w:t>Odborný výcvik</w:t>
            </w:r>
          </w:p>
        </w:tc>
        <w:tc>
          <w:tcPr>
            <w:tcW w:w="1667" w:type="dxa"/>
          </w:tcPr>
          <w:p w:rsidR="00811108" w:rsidRDefault="00811108" w:rsidP="00543074">
            <w:r>
              <w:t>OV</w:t>
            </w:r>
          </w:p>
        </w:tc>
      </w:tr>
      <w:tr w:rsidR="00811108" w:rsidTr="005A3926">
        <w:tc>
          <w:tcPr>
            <w:tcW w:w="3947" w:type="dxa"/>
            <w:vMerge w:val="restart"/>
          </w:tcPr>
          <w:p w:rsidR="00811108" w:rsidRDefault="00811108" w:rsidP="00543074">
            <w:r>
              <w:t>Disponibilní hodiny</w:t>
            </w:r>
          </w:p>
        </w:tc>
        <w:tc>
          <w:tcPr>
            <w:tcW w:w="3674" w:type="dxa"/>
          </w:tcPr>
          <w:p w:rsidR="00811108" w:rsidRDefault="00811108" w:rsidP="00543074">
            <w:r>
              <w:t>Zdravotní výchova</w:t>
            </w:r>
          </w:p>
        </w:tc>
        <w:tc>
          <w:tcPr>
            <w:tcW w:w="1667" w:type="dxa"/>
          </w:tcPr>
          <w:p w:rsidR="00811108" w:rsidRDefault="00811108" w:rsidP="00543074">
            <w:r>
              <w:t>ZV</w:t>
            </w:r>
          </w:p>
        </w:tc>
      </w:tr>
      <w:tr w:rsidR="00811108" w:rsidTr="005A3926">
        <w:tc>
          <w:tcPr>
            <w:tcW w:w="3947" w:type="dxa"/>
            <w:vMerge/>
          </w:tcPr>
          <w:p w:rsidR="00811108" w:rsidRDefault="00811108" w:rsidP="00543074"/>
        </w:tc>
        <w:tc>
          <w:tcPr>
            <w:tcW w:w="3674" w:type="dxa"/>
          </w:tcPr>
          <w:p w:rsidR="00811108" w:rsidRDefault="00811108" w:rsidP="00543074">
            <w:r>
              <w:t>Odborný výcvik</w:t>
            </w:r>
          </w:p>
        </w:tc>
        <w:tc>
          <w:tcPr>
            <w:tcW w:w="1667" w:type="dxa"/>
          </w:tcPr>
          <w:p w:rsidR="00811108" w:rsidRDefault="00811108" w:rsidP="00543074">
            <w:r>
              <w:t>OV</w:t>
            </w:r>
          </w:p>
        </w:tc>
      </w:tr>
    </w:tbl>
    <w:p w:rsidR="00811108" w:rsidRDefault="00811108" w:rsidP="00811108"/>
    <w:p w:rsidR="00A143E1" w:rsidRDefault="00A143E1" w:rsidP="00A14059"/>
    <w:p w:rsidR="00A143E1" w:rsidRDefault="00A143E1" w:rsidP="00A14059"/>
    <w:p w:rsidR="00A143E1" w:rsidRDefault="00A143E1" w:rsidP="00A14059"/>
    <w:p w:rsidR="00A143E1" w:rsidRDefault="00A143E1" w:rsidP="00A14059"/>
    <w:p w:rsidR="00A143E1" w:rsidRDefault="00A143E1" w:rsidP="00A14059"/>
    <w:p w:rsidR="00A143E1" w:rsidRDefault="00A143E1" w:rsidP="00A14059"/>
    <w:p w:rsidR="00A143E1" w:rsidRDefault="00A143E1" w:rsidP="00A14059"/>
    <w:p w:rsidR="00A143E1" w:rsidRDefault="00A143E1" w:rsidP="00A14059"/>
    <w:p w:rsidR="00A143E1" w:rsidRDefault="00A143E1" w:rsidP="00A14059"/>
    <w:p w:rsidR="00A143E1" w:rsidRDefault="00A143E1" w:rsidP="00A14059"/>
    <w:p w:rsidR="00A143E1" w:rsidRDefault="00A143E1" w:rsidP="00A14059"/>
    <w:p w:rsidR="00A143E1" w:rsidRDefault="00A143E1" w:rsidP="00A14059"/>
    <w:p w:rsidR="00A143E1" w:rsidRDefault="00A143E1" w:rsidP="00A14059"/>
    <w:p w:rsidR="00A143E1" w:rsidRDefault="00A143E1" w:rsidP="00A14059"/>
    <w:p w:rsidR="00A143E1" w:rsidRDefault="00A143E1" w:rsidP="00A14059"/>
    <w:p w:rsidR="00A143E1" w:rsidRDefault="00A143E1" w:rsidP="00A14059">
      <w:pPr>
        <w:tabs>
          <w:tab w:val="left" w:pos="9000"/>
        </w:tabs>
        <w:ind w:right="851"/>
        <w:jc w:val="both"/>
        <w:rPr>
          <w:b/>
          <w:sz w:val="32"/>
          <w:szCs w:val="32"/>
        </w:rPr>
      </w:pPr>
    </w:p>
    <w:p w:rsidR="00A143E1" w:rsidRDefault="00A143E1" w:rsidP="00A14059">
      <w:pPr>
        <w:tabs>
          <w:tab w:val="left" w:pos="9000"/>
        </w:tabs>
        <w:ind w:right="851"/>
        <w:jc w:val="both"/>
        <w:rPr>
          <w:b/>
          <w:sz w:val="32"/>
          <w:szCs w:val="32"/>
        </w:rPr>
      </w:pPr>
    </w:p>
    <w:p w:rsidR="00A143E1" w:rsidRDefault="00A143E1" w:rsidP="00A14059">
      <w:pPr>
        <w:tabs>
          <w:tab w:val="left" w:pos="9000"/>
        </w:tabs>
        <w:ind w:right="851"/>
        <w:jc w:val="both"/>
        <w:rPr>
          <w:b/>
          <w:sz w:val="32"/>
          <w:szCs w:val="32"/>
        </w:rPr>
      </w:pPr>
    </w:p>
    <w:p w:rsidR="00A143E1" w:rsidRDefault="00A143E1" w:rsidP="00A14059">
      <w:pPr>
        <w:tabs>
          <w:tab w:val="left" w:pos="9000"/>
        </w:tabs>
        <w:ind w:right="851"/>
        <w:jc w:val="both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4"/>
        <w:gridCol w:w="1328"/>
        <w:gridCol w:w="1222"/>
        <w:gridCol w:w="1703"/>
        <w:gridCol w:w="1328"/>
        <w:gridCol w:w="1345"/>
      </w:tblGrid>
      <w:tr w:rsidR="006150FC" w:rsidRPr="00E456C4" w:rsidTr="006150FC">
        <w:tc>
          <w:tcPr>
            <w:tcW w:w="9250" w:type="dxa"/>
            <w:gridSpan w:val="6"/>
          </w:tcPr>
          <w:p w:rsidR="006150FC" w:rsidRDefault="006150FC" w:rsidP="006150FC"/>
          <w:p w:rsidR="006150FC" w:rsidRDefault="006150FC" w:rsidP="006150FC">
            <w:r w:rsidRPr="00E456C4">
              <w:t>TRANSFORMACE Z RVP DO ŠVP</w:t>
            </w:r>
          </w:p>
          <w:p w:rsidR="006150FC" w:rsidRPr="00E456C4" w:rsidRDefault="006150FC" w:rsidP="006150FC"/>
        </w:tc>
      </w:tr>
      <w:tr w:rsidR="006150FC" w:rsidRPr="00E456C4" w:rsidTr="006150FC">
        <w:tc>
          <w:tcPr>
            <w:tcW w:w="4874" w:type="dxa"/>
            <w:gridSpan w:val="3"/>
          </w:tcPr>
          <w:p w:rsidR="006150FC" w:rsidRDefault="006150FC" w:rsidP="006150FC"/>
          <w:p w:rsidR="006150FC" w:rsidRPr="00E456C4" w:rsidRDefault="006150FC" w:rsidP="006150FC">
            <w:r>
              <w:t>Rámcový vzdělávací program</w:t>
            </w:r>
          </w:p>
        </w:tc>
        <w:tc>
          <w:tcPr>
            <w:tcW w:w="4376" w:type="dxa"/>
            <w:gridSpan w:val="3"/>
          </w:tcPr>
          <w:p w:rsidR="006150FC" w:rsidRDefault="006150FC" w:rsidP="006150FC"/>
          <w:p w:rsidR="006150FC" w:rsidRDefault="006150FC" w:rsidP="006150FC">
            <w:r>
              <w:t>Školní vzdělávací program</w:t>
            </w:r>
          </w:p>
          <w:p w:rsidR="006150FC" w:rsidRPr="00E456C4" w:rsidRDefault="006150FC" w:rsidP="006150FC"/>
        </w:tc>
      </w:tr>
      <w:tr w:rsidR="006150FC" w:rsidRPr="00E456C4" w:rsidTr="006150FC">
        <w:tc>
          <w:tcPr>
            <w:tcW w:w="2324" w:type="dxa"/>
            <w:vMerge w:val="restart"/>
          </w:tcPr>
          <w:p w:rsidR="006150FC" w:rsidRPr="00E456C4" w:rsidRDefault="006150FC" w:rsidP="006150FC">
            <w:r>
              <w:t>Vzdělávací oblasti a obsahové okruhy</w:t>
            </w:r>
          </w:p>
        </w:tc>
        <w:tc>
          <w:tcPr>
            <w:tcW w:w="2550" w:type="dxa"/>
            <w:gridSpan w:val="2"/>
          </w:tcPr>
          <w:p w:rsidR="006150FC" w:rsidRPr="00E456C4" w:rsidRDefault="006150FC" w:rsidP="006150FC">
            <w:r>
              <w:t>Minimální počet vyučovacích hodin za studium</w:t>
            </w:r>
          </w:p>
        </w:tc>
        <w:tc>
          <w:tcPr>
            <w:tcW w:w="1703" w:type="dxa"/>
            <w:vMerge w:val="restart"/>
          </w:tcPr>
          <w:p w:rsidR="006150FC" w:rsidRPr="00E456C4" w:rsidRDefault="006150FC" w:rsidP="006150FC">
            <w:r>
              <w:t>Vyučovací předmět</w:t>
            </w:r>
          </w:p>
        </w:tc>
        <w:tc>
          <w:tcPr>
            <w:tcW w:w="2673" w:type="dxa"/>
            <w:gridSpan w:val="2"/>
          </w:tcPr>
          <w:p w:rsidR="006150FC" w:rsidRPr="00E456C4" w:rsidRDefault="006150FC" w:rsidP="006150FC">
            <w:r>
              <w:t>Počet vyučovacích hodin za studium</w:t>
            </w:r>
          </w:p>
        </w:tc>
      </w:tr>
      <w:tr w:rsidR="006150FC" w:rsidRPr="00E456C4" w:rsidTr="006150FC">
        <w:tc>
          <w:tcPr>
            <w:tcW w:w="2324" w:type="dxa"/>
            <w:vMerge/>
          </w:tcPr>
          <w:p w:rsidR="006150FC" w:rsidRPr="00E456C4" w:rsidRDefault="006150FC" w:rsidP="006150FC"/>
        </w:tc>
        <w:tc>
          <w:tcPr>
            <w:tcW w:w="1328" w:type="dxa"/>
          </w:tcPr>
          <w:p w:rsidR="006150FC" w:rsidRPr="00E456C4" w:rsidRDefault="006150FC" w:rsidP="006150FC">
            <w:r>
              <w:t>týdenní</w:t>
            </w:r>
          </w:p>
        </w:tc>
        <w:tc>
          <w:tcPr>
            <w:tcW w:w="1222" w:type="dxa"/>
          </w:tcPr>
          <w:p w:rsidR="006150FC" w:rsidRPr="00E456C4" w:rsidRDefault="006150FC" w:rsidP="006150FC">
            <w:r>
              <w:t>celkový</w:t>
            </w:r>
          </w:p>
        </w:tc>
        <w:tc>
          <w:tcPr>
            <w:tcW w:w="1703" w:type="dxa"/>
            <w:vMerge/>
          </w:tcPr>
          <w:p w:rsidR="006150FC" w:rsidRPr="00E456C4" w:rsidRDefault="006150FC" w:rsidP="006150FC"/>
        </w:tc>
        <w:tc>
          <w:tcPr>
            <w:tcW w:w="1328" w:type="dxa"/>
          </w:tcPr>
          <w:p w:rsidR="006150FC" w:rsidRPr="00E456C4" w:rsidRDefault="006150FC" w:rsidP="006150FC">
            <w:r>
              <w:t>týdenní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celkový</w:t>
            </w:r>
          </w:p>
        </w:tc>
      </w:tr>
      <w:tr w:rsidR="006150FC" w:rsidRPr="00E456C4" w:rsidTr="006150FC">
        <w:tc>
          <w:tcPr>
            <w:tcW w:w="2324" w:type="dxa"/>
          </w:tcPr>
          <w:p w:rsidR="006150FC" w:rsidRPr="00E456C4" w:rsidRDefault="006150FC" w:rsidP="006150FC">
            <w:r>
              <w:t>Jazykové vzdělávání – český jazyk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1</w:t>
            </w:r>
          </w:p>
        </w:tc>
        <w:tc>
          <w:tcPr>
            <w:tcW w:w="1222" w:type="dxa"/>
          </w:tcPr>
          <w:p w:rsidR="006150FC" w:rsidRPr="00E456C4" w:rsidRDefault="006150FC" w:rsidP="006150FC">
            <w:r>
              <w:t>32</w:t>
            </w:r>
          </w:p>
        </w:tc>
        <w:tc>
          <w:tcPr>
            <w:tcW w:w="1703" w:type="dxa"/>
          </w:tcPr>
          <w:p w:rsidR="006150FC" w:rsidRPr="00E456C4" w:rsidRDefault="006150FC" w:rsidP="006150FC">
            <w:r>
              <w:t>Český jazyk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1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32</w:t>
            </w:r>
          </w:p>
        </w:tc>
      </w:tr>
      <w:tr w:rsidR="006150FC" w:rsidRPr="00E456C4" w:rsidTr="006150FC">
        <w:tc>
          <w:tcPr>
            <w:tcW w:w="2324" w:type="dxa"/>
          </w:tcPr>
          <w:p w:rsidR="006150FC" w:rsidRPr="00E456C4" w:rsidRDefault="006150FC" w:rsidP="006150FC">
            <w:r>
              <w:t>Občanský vzdělávací základ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2</w:t>
            </w:r>
          </w:p>
        </w:tc>
        <w:tc>
          <w:tcPr>
            <w:tcW w:w="1222" w:type="dxa"/>
          </w:tcPr>
          <w:p w:rsidR="006150FC" w:rsidRPr="00E456C4" w:rsidRDefault="006150FC" w:rsidP="006150FC">
            <w:r>
              <w:t>64</w:t>
            </w:r>
          </w:p>
        </w:tc>
        <w:tc>
          <w:tcPr>
            <w:tcW w:w="1703" w:type="dxa"/>
          </w:tcPr>
          <w:p w:rsidR="006150FC" w:rsidRPr="00E456C4" w:rsidRDefault="006150FC" w:rsidP="006150FC">
            <w:r>
              <w:t>Občanská výchova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2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64</w:t>
            </w:r>
          </w:p>
        </w:tc>
      </w:tr>
      <w:tr w:rsidR="006150FC" w:rsidRPr="00E456C4" w:rsidTr="006150FC">
        <w:tc>
          <w:tcPr>
            <w:tcW w:w="2324" w:type="dxa"/>
          </w:tcPr>
          <w:p w:rsidR="006150FC" w:rsidRPr="00E456C4" w:rsidRDefault="006150FC" w:rsidP="006150FC">
            <w:r>
              <w:t>Matematické vzdělávání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2</w:t>
            </w:r>
          </w:p>
        </w:tc>
        <w:tc>
          <w:tcPr>
            <w:tcW w:w="1222" w:type="dxa"/>
          </w:tcPr>
          <w:p w:rsidR="006150FC" w:rsidRPr="00E456C4" w:rsidRDefault="006150FC" w:rsidP="006150FC">
            <w:r>
              <w:t>64</w:t>
            </w:r>
          </w:p>
        </w:tc>
        <w:tc>
          <w:tcPr>
            <w:tcW w:w="1703" w:type="dxa"/>
          </w:tcPr>
          <w:p w:rsidR="006150FC" w:rsidRPr="00E456C4" w:rsidRDefault="006150FC" w:rsidP="006150FC">
            <w:r>
              <w:t>Matematika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2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64</w:t>
            </w:r>
          </w:p>
        </w:tc>
      </w:tr>
      <w:tr w:rsidR="006150FC" w:rsidRPr="00E456C4" w:rsidTr="006150FC">
        <w:tc>
          <w:tcPr>
            <w:tcW w:w="2324" w:type="dxa"/>
          </w:tcPr>
          <w:p w:rsidR="006150FC" w:rsidRPr="00E456C4" w:rsidRDefault="006150FC" w:rsidP="006150FC">
            <w:r>
              <w:t>Estetické vzdělávání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1</w:t>
            </w:r>
          </w:p>
        </w:tc>
        <w:tc>
          <w:tcPr>
            <w:tcW w:w="1222" w:type="dxa"/>
          </w:tcPr>
          <w:p w:rsidR="006150FC" w:rsidRPr="00E456C4" w:rsidRDefault="006150FC" w:rsidP="006150FC">
            <w:r>
              <w:t>32</w:t>
            </w:r>
          </w:p>
        </w:tc>
        <w:tc>
          <w:tcPr>
            <w:tcW w:w="1703" w:type="dxa"/>
          </w:tcPr>
          <w:p w:rsidR="006150FC" w:rsidRPr="00E456C4" w:rsidRDefault="006150FC" w:rsidP="006150FC">
            <w:r>
              <w:t>Literární výchova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1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32</w:t>
            </w:r>
          </w:p>
        </w:tc>
      </w:tr>
      <w:tr w:rsidR="006150FC" w:rsidRPr="00E456C4" w:rsidTr="006150FC">
        <w:tc>
          <w:tcPr>
            <w:tcW w:w="2324" w:type="dxa"/>
          </w:tcPr>
          <w:p w:rsidR="006150FC" w:rsidRPr="00E456C4" w:rsidRDefault="006150FC" w:rsidP="006150FC">
            <w:r>
              <w:t>Vzdělávání pro zdraví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2</w:t>
            </w:r>
          </w:p>
        </w:tc>
        <w:tc>
          <w:tcPr>
            <w:tcW w:w="1222" w:type="dxa"/>
          </w:tcPr>
          <w:p w:rsidR="006150FC" w:rsidRPr="00E456C4" w:rsidRDefault="006150FC" w:rsidP="006150FC">
            <w:r>
              <w:t>64</w:t>
            </w:r>
          </w:p>
        </w:tc>
        <w:tc>
          <w:tcPr>
            <w:tcW w:w="1703" w:type="dxa"/>
          </w:tcPr>
          <w:p w:rsidR="006150FC" w:rsidRDefault="006150FC" w:rsidP="006150FC">
            <w:r>
              <w:t>Tělesná výchova</w:t>
            </w:r>
          </w:p>
          <w:p w:rsidR="006150FC" w:rsidRDefault="006150FC" w:rsidP="006150FC"/>
          <w:p w:rsidR="006150FC" w:rsidRPr="00E456C4" w:rsidRDefault="006150FC" w:rsidP="006150FC">
            <w:r>
              <w:t>Sportovně turistický kurz</w:t>
            </w:r>
          </w:p>
        </w:tc>
        <w:tc>
          <w:tcPr>
            <w:tcW w:w="1328" w:type="dxa"/>
          </w:tcPr>
          <w:p w:rsidR="006150FC" w:rsidRDefault="006150FC" w:rsidP="006150FC">
            <w:r>
              <w:t>2</w:t>
            </w:r>
          </w:p>
          <w:p w:rsidR="006150FC" w:rsidRDefault="006150FC" w:rsidP="006150FC"/>
          <w:p w:rsidR="006150FC" w:rsidRDefault="006150FC" w:rsidP="006150FC"/>
          <w:p w:rsidR="006150FC" w:rsidRPr="00E456C4" w:rsidRDefault="006150FC" w:rsidP="006150FC">
            <w:r>
              <w:t>x</w:t>
            </w:r>
          </w:p>
        </w:tc>
        <w:tc>
          <w:tcPr>
            <w:tcW w:w="1345" w:type="dxa"/>
          </w:tcPr>
          <w:p w:rsidR="006150FC" w:rsidRDefault="006150FC" w:rsidP="006150FC">
            <w:r>
              <w:t>64</w:t>
            </w:r>
          </w:p>
          <w:p w:rsidR="006150FC" w:rsidRDefault="006150FC" w:rsidP="006150FC"/>
          <w:p w:rsidR="006150FC" w:rsidRDefault="006150FC" w:rsidP="006150FC"/>
          <w:p w:rsidR="006150FC" w:rsidRPr="00E456C4" w:rsidRDefault="006150FC" w:rsidP="006150FC">
            <w:r>
              <w:t>x</w:t>
            </w:r>
          </w:p>
        </w:tc>
      </w:tr>
      <w:tr w:rsidR="006150FC" w:rsidRPr="00E456C4" w:rsidTr="006150FC">
        <w:tc>
          <w:tcPr>
            <w:tcW w:w="2324" w:type="dxa"/>
          </w:tcPr>
          <w:p w:rsidR="006150FC" w:rsidRPr="00E456C4" w:rsidRDefault="006150FC" w:rsidP="006150FC">
            <w:r>
              <w:t>Vzdělávání v informačních a komunikačních technologiích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2</w:t>
            </w:r>
          </w:p>
        </w:tc>
        <w:tc>
          <w:tcPr>
            <w:tcW w:w="1222" w:type="dxa"/>
          </w:tcPr>
          <w:p w:rsidR="006150FC" w:rsidRPr="00E456C4" w:rsidRDefault="006150FC" w:rsidP="006150FC">
            <w:r>
              <w:t>64</w:t>
            </w:r>
          </w:p>
        </w:tc>
        <w:tc>
          <w:tcPr>
            <w:tcW w:w="1703" w:type="dxa"/>
          </w:tcPr>
          <w:p w:rsidR="006150FC" w:rsidRPr="00E456C4" w:rsidRDefault="006150FC" w:rsidP="006150FC">
            <w:r>
              <w:t>Základy informatiky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2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64</w:t>
            </w:r>
          </w:p>
        </w:tc>
      </w:tr>
      <w:tr w:rsidR="006150FC" w:rsidRPr="00E456C4" w:rsidTr="006150FC">
        <w:trPr>
          <w:trHeight w:val="255"/>
        </w:trPr>
        <w:tc>
          <w:tcPr>
            <w:tcW w:w="2324" w:type="dxa"/>
            <w:vMerge w:val="restart"/>
          </w:tcPr>
          <w:p w:rsidR="006150FC" w:rsidRPr="00E456C4" w:rsidRDefault="006150FC" w:rsidP="006150FC">
            <w:r>
              <w:t>Základy zahradnické produkce</w:t>
            </w:r>
          </w:p>
        </w:tc>
        <w:tc>
          <w:tcPr>
            <w:tcW w:w="1328" w:type="dxa"/>
            <w:vMerge w:val="restart"/>
          </w:tcPr>
          <w:p w:rsidR="006150FC" w:rsidRPr="00E456C4" w:rsidRDefault="006150FC" w:rsidP="006150FC">
            <w:r>
              <w:t>8</w:t>
            </w:r>
          </w:p>
        </w:tc>
        <w:tc>
          <w:tcPr>
            <w:tcW w:w="1222" w:type="dxa"/>
            <w:vMerge w:val="restart"/>
          </w:tcPr>
          <w:p w:rsidR="006150FC" w:rsidRPr="00E456C4" w:rsidRDefault="006150FC" w:rsidP="006150FC">
            <w:r>
              <w:t>256</w:t>
            </w:r>
          </w:p>
        </w:tc>
        <w:tc>
          <w:tcPr>
            <w:tcW w:w="1703" w:type="dxa"/>
          </w:tcPr>
          <w:p w:rsidR="006150FC" w:rsidRPr="00E456C4" w:rsidRDefault="006150FC" w:rsidP="006150FC">
            <w:r>
              <w:t>Základy zahradnické výroby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1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32</w:t>
            </w:r>
          </w:p>
        </w:tc>
      </w:tr>
      <w:tr w:rsidR="006150FC" w:rsidRPr="00E456C4" w:rsidTr="006150FC">
        <w:trPr>
          <w:trHeight w:val="255"/>
        </w:trPr>
        <w:tc>
          <w:tcPr>
            <w:tcW w:w="2324" w:type="dxa"/>
            <w:vMerge/>
          </w:tcPr>
          <w:p w:rsidR="006150FC" w:rsidRDefault="006150FC" w:rsidP="006150FC"/>
        </w:tc>
        <w:tc>
          <w:tcPr>
            <w:tcW w:w="1328" w:type="dxa"/>
            <w:vMerge/>
          </w:tcPr>
          <w:p w:rsidR="006150FC" w:rsidRDefault="006150FC" w:rsidP="006150FC"/>
        </w:tc>
        <w:tc>
          <w:tcPr>
            <w:tcW w:w="1222" w:type="dxa"/>
            <w:vMerge/>
          </w:tcPr>
          <w:p w:rsidR="006150FC" w:rsidRDefault="006150FC" w:rsidP="006150FC"/>
        </w:tc>
        <w:tc>
          <w:tcPr>
            <w:tcW w:w="1703" w:type="dxa"/>
          </w:tcPr>
          <w:p w:rsidR="006150FC" w:rsidRPr="00E456C4" w:rsidRDefault="006150FC" w:rsidP="006150FC">
            <w:r>
              <w:t>Základy botaniky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1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32</w:t>
            </w:r>
          </w:p>
        </w:tc>
      </w:tr>
      <w:tr w:rsidR="006150FC" w:rsidRPr="00E456C4" w:rsidTr="006150FC">
        <w:trPr>
          <w:trHeight w:val="255"/>
        </w:trPr>
        <w:tc>
          <w:tcPr>
            <w:tcW w:w="2324" w:type="dxa"/>
            <w:vMerge/>
          </w:tcPr>
          <w:p w:rsidR="006150FC" w:rsidRDefault="006150FC" w:rsidP="006150FC"/>
        </w:tc>
        <w:tc>
          <w:tcPr>
            <w:tcW w:w="1328" w:type="dxa"/>
            <w:vMerge/>
          </w:tcPr>
          <w:p w:rsidR="006150FC" w:rsidRDefault="006150FC" w:rsidP="006150FC"/>
        </w:tc>
        <w:tc>
          <w:tcPr>
            <w:tcW w:w="1222" w:type="dxa"/>
            <w:vMerge/>
          </w:tcPr>
          <w:p w:rsidR="006150FC" w:rsidRDefault="006150FC" w:rsidP="006150FC"/>
        </w:tc>
        <w:tc>
          <w:tcPr>
            <w:tcW w:w="1703" w:type="dxa"/>
          </w:tcPr>
          <w:p w:rsidR="006150FC" w:rsidRPr="00E456C4" w:rsidRDefault="006150FC" w:rsidP="006150FC">
            <w:r>
              <w:t>Odborný výcvik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6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192</w:t>
            </w:r>
          </w:p>
        </w:tc>
      </w:tr>
      <w:tr w:rsidR="006150FC" w:rsidRPr="00E456C4" w:rsidTr="006150FC">
        <w:trPr>
          <w:trHeight w:val="255"/>
        </w:trPr>
        <w:tc>
          <w:tcPr>
            <w:tcW w:w="2324" w:type="dxa"/>
            <w:vMerge w:val="restart"/>
          </w:tcPr>
          <w:p w:rsidR="006150FC" w:rsidRPr="00E456C4" w:rsidRDefault="006150FC" w:rsidP="006150FC">
            <w:r>
              <w:t>Základy ovocnictví a zelinářství</w:t>
            </w:r>
          </w:p>
        </w:tc>
        <w:tc>
          <w:tcPr>
            <w:tcW w:w="1328" w:type="dxa"/>
            <w:vMerge w:val="restart"/>
          </w:tcPr>
          <w:p w:rsidR="006150FC" w:rsidRPr="00E456C4" w:rsidRDefault="006150FC" w:rsidP="006150FC">
            <w:r>
              <w:t>14</w:t>
            </w:r>
          </w:p>
        </w:tc>
        <w:tc>
          <w:tcPr>
            <w:tcW w:w="1222" w:type="dxa"/>
            <w:vMerge w:val="restart"/>
          </w:tcPr>
          <w:p w:rsidR="006150FC" w:rsidRPr="00E456C4" w:rsidRDefault="006150FC" w:rsidP="006150FC">
            <w:r>
              <w:t>448</w:t>
            </w:r>
          </w:p>
        </w:tc>
        <w:tc>
          <w:tcPr>
            <w:tcW w:w="1703" w:type="dxa"/>
          </w:tcPr>
          <w:p w:rsidR="006150FC" w:rsidRPr="00E456C4" w:rsidRDefault="006150FC" w:rsidP="006150FC">
            <w:r>
              <w:t>Ovocnictví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3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96</w:t>
            </w:r>
          </w:p>
        </w:tc>
      </w:tr>
      <w:tr w:rsidR="006150FC" w:rsidRPr="00E456C4" w:rsidTr="006150FC">
        <w:trPr>
          <w:trHeight w:val="255"/>
        </w:trPr>
        <w:tc>
          <w:tcPr>
            <w:tcW w:w="2324" w:type="dxa"/>
            <w:vMerge/>
          </w:tcPr>
          <w:p w:rsidR="006150FC" w:rsidRDefault="006150FC" w:rsidP="006150FC"/>
        </w:tc>
        <w:tc>
          <w:tcPr>
            <w:tcW w:w="1328" w:type="dxa"/>
            <w:vMerge/>
          </w:tcPr>
          <w:p w:rsidR="006150FC" w:rsidRDefault="006150FC" w:rsidP="006150FC"/>
        </w:tc>
        <w:tc>
          <w:tcPr>
            <w:tcW w:w="1222" w:type="dxa"/>
            <w:vMerge/>
          </w:tcPr>
          <w:p w:rsidR="006150FC" w:rsidRDefault="006150FC" w:rsidP="006150FC"/>
        </w:tc>
        <w:tc>
          <w:tcPr>
            <w:tcW w:w="1703" w:type="dxa"/>
          </w:tcPr>
          <w:p w:rsidR="006150FC" w:rsidRPr="00E456C4" w:rsidRDefault="006150FC" w:rsidP="006150FC">
            <w:r>
              <w:t>Zelinářství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4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128</w:t>
            </w:r>
          </w:p>
        </w:tc>
      </w:tr>
      <w:tr w:rsidR="006150FC" w:rsidRPr="00E456C4" w:rsidTr="006150FC">
        <w:trPr>
          <w:trHeight w:val="255"/>
        </w:trPr>
        <w:tc>
          <w:tcPr>
            <w:tcW w:w="2324" w:type="dxa"/>
            <w:vMerge/>
          </w:tcPr>
          <w:p w:rsidR="006150FC" w:rsidRDefault="006150FC" w:rsidP="006150FC"/>
        </w:tc>
        <w:tc>
          <w:tcPr>
            <w:tcW w:w="1328" w:type="dxa"/>
            <w:vMerge/>
          </w:tcPr>
          <w:p w:rsidR="006150FC" w:rsidRDefault="006150FC" w:rsidP="006150FC"/>
        </w:tc>
        <w:tc>
          <w:tcPr>
            <w:tcW w:w="1222" w:type="dxa"/>
            <w:vMerge/>
          </w:tcPr>
          <w:p w:rsidR="006150FC" w:rsidRDefault="006150FC" w:rsidP="006150FC"/>
        </w:tc>
        <w:tc>
          <w:tcPr>
            <w:tcW w:w="1703" w:type="dxa"/>
          </w:tcPr>
          <w:p w:rsidR="006150FC" w:rsidRPr="00E456C4" w:rsidRDefault="006150FC" w:rsidP="006150FC">
            <w:r>
              <w:t>Odborný výcvik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7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224</w:t>
            </w:r>
          </w:p>
        </w:tc>
      </w:tr>
      <w:tr w:rsidR="006150FC" w:rsidRPr="00E456C4" w:rsidTr="006150FC">
        <w:trPr>
          <w:trHeight w:val="255"/>
        </w:trPr>
        <w:tc>
          <w:tcPr>
            <w:tcW w:w="2324" w:type="dxa"/>
            <w:vMerge w:val="restart"/>
          </w:tcPr>
          <w:p w:rsidR="006150FC" w:rsidRPr="00E456C4" w:rsidRDefault="006150FC" w:rsidP="006150FC">
            <w:r>
              <w:t>Základy sadovnictví a květinářství</w:t>
            </w:r>
          </w:p>
        </w:tc>
        <w:tc>
          <w:tcPr>
            <w:tcW w:w="1328" w:type="dxa"/>
            <w:vMerge w:val="restart"/>
          </w:tcPr>
          <w:p w:rsidR="006150FC" w:rsidRPr="00E456C4" w:rsidRDefault="006150FC" w:rsidP="006150FC">
            <w:r>
              <w:t>20</w:t>
            </w:r>
          </w:p>
        </w:tc>
        <w:tc>
          <w:tcPr>
            <w:tcW w:w="1222" w:type="dxa"/>
            <w:vMerge w:val="restart"/>
          </w:tcPr>
          <w:p w:rsidR="006150FC" w:rsidRPr="00E456C4" w:rsidRDefault="006150FC" w:rsidP="006150FC">
            <w:r>
              <w:t>640</w:t>
            </w:r>
          </w:p>
        </w:tc>
        <w:tc>
          <w:tcPr>
            <w:tcW w:w="1703" w:type="dxa"/>
          </w:tcPr>
          <w:p w:rsidR="006150FC" w:rsidRPr="00E456C4" w:rsidRDefault="006150FC" w:rsidP="006150FC">
            <w:r>
              <w:t>Sadovnictví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4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128</w:t>
            </w:r>
          </w:p>
        </w:tc>
      </w:tr>
      <w:tr w:rsidR="006150FC" w:rsidRPr="00E456C4" w:rsidTr="006150FC">
        <w:trPr>
          <w:trHeight w:val="255"/>
        </w:trPr>
        <w:tc>
          <w:tcPr>
            <w:tcW w:w="2324" w:type="dxa"/>
            <w:vMerge/>
          </w:tcPr>
          <w:p w:rsidR="006150FC" w:rsidRDefault="006150FC" w:rsidP="006150FC"/>
        </w:tc>
        <w:tc>
          <w:tcPr>
            <w:tcW w:w="1328" w:type="dxa"/>
            <w:vMerge/>
          </w:tcPr>
          <w:p w:rsidR="006150FC" w:rsidRDefault="006150FC" w:rsidP="006150FC"/>
        </w:tc>
        <w:tc>
          <w:tcPr>
            <w:tcW w:w="1222" w:type="dxa"/>
            <w:vMerge/>
          </w:tcPr>
          <w:p w:rsidR="006150FC" w:rsidRDefault="006150FC" w:rsidP="006150FC"/>
        </w:tc>
        <w:tc>
          <w:tcPr>
            <w:tcW w:w="1703" w:type="dxa"/>
          </w:tcPr>
          <w:p w:rsidR="006150FC" w:rsidRPr="00E456C4" w:rsidRDefault="006150FC" w:rsidP="006150FC">
            <w:r>
              <w:t>Květinářství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3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96</w:t>
            </w:r>
          </w:p>
        </w:tc>
      </w:tr>
      <w:tr w:rsidR="006150FC" w:rsidRPr="00E456C4" w:rsidTr="006150FC">
        <w:trPr>
          <w:trHeight w:val="255"/>
        </w:trPr>
        <w:tc>
          <w:tcPr>
            <w:tcW w:w="2324" w:type="dxa"/>
            <w:vMerge/>
          </w:tcPr>
          <w:p w:rsidR="006150FC" w:rsidRDefault="006150FC" w:rsidP="006150FC"/>
        </w:tc>
        <w:tc>
          <w:tcPr>
            <w:tcW w:w="1328" w:type="dxa"/>
            <w:vMerge/>
          </w:tcPr>
          <w:p w:rsidR="006150FC" w:rsidRDefault="006150FC" w:rsidP="006150FC"/>
        </w:tc>
        <w:tc>
          <w:tcPr>
            <w:tcW w:w="1222" w:type="dxa"/>
            <w:vMerge/>
          </w:tcPr>
          <w:p w:rsidR="006150FC" w:rsidRDefault="006150FC" w:rsidP="006150FC"/>
        </w:tc>
        <w:tc>
          <w:tcPr>
            <w:tcW w:w="1703" w:type="dxa"/>
          </w:tcPr>
          <w:p w:rsidR="006150FC" w:rsidRPr="00E456C4" w:rsidRDefault="006150FC" w:rsidP="006150FC">
            <w:r>
              <w:t>Odborný výcvik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13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416</w:t>
            </w:r>
          </w:p>
        </w:tc>
      </w:tr>
      <w:tr w:rsidR="006150FC" w:rsidRPr="00E456C4" w:rsidTr="006150FC">
        <w:trPr>
          <w:trHeight w:val="170"/>
        </w:trPr>
        <w:tc>
          <w:tcPr>
            <w:tcW w:w="2324" w:type="dxa"/>
            <w:vMerge w:val="restart"/>
          </w:tcPr>
          <w:p w:rsidR="006150FC" w:rsidRPr="00E456C4" w:rsidRDefault="006150FC" w:rsidP="006150FC">
            <w:r>
              <w:t>Disponibilní hodiny</w:t>
            </w:r>
          </w:p>
        </w:tc>
        <w:tc>
          <w:tcPr>
            <w:tcW w:w="1328" w:type="dxa"/>
            <w:vMerge w:val="restart"/>
          </w:tcPr>
          <w:p w:rsidR="006150FC" w:rsidRPr="00E456C4" w:rsidRDefault="006150FC" w:rsidP="006150FC">
            <w:r>
              <w:t>12</w:t>
            </w:r>
          </w:p>
        </w:tc>
        <w:tc>
          <w:tcPr>
            <w:tcW w:w="1222" w:type="dxa"/>
            <w:vMerge w:val="restart"/>
          </w:tcPr>
          <w:p w:rsidR="006150FC" w:rsidRPr="00E456C4" w:rsidRDefault="006150FC" w:rsidP="006150FC">
            <w:r>
              <w:t>384</w:t>
            </w:r>
          </w:p>
        </w:tc>
        <w:tc>
          <w:tcPr>
            <w:tcW w:w="1703" w:type="dxa"/>
          </w:tcPr>
          <w:p w:rsidR="006150FC" w:rsidRPr="00E456C4" w:rsidRDefault="006150FC" w:rsidP="006150FC">
            <w:r>
              <w:t>Zdravotní výchova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1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32</w:t>
            </w:r>
          </w:p>
        </w:tc>
      </w:tr>
      <w:tr w:rsidR="006150FC" w:rsidRPr="00E456C4" w:rsidTr="006150FC">
        <w:trPr>
          <w:trHeight w:val="170"/>
        </w:trPr>
        <w:tc>
          <w:tcPr>
            <w:tcW w:w="2324" w:type="dxa"/>
            <w:vMerge/>
          </w:tcPr>
          <w:p w:rsidR="006150FC" w:rsidRDefault="006150FC" w:rsidP="006150FC"/>
        </w:tc>
        <w:tc>
          <w:tcPr>
            <w:tcW w:w="1328" w:type="dxa"/>
            <w:vMerge/>
          </w:tcPr>
          <w:p w:rsidR="006150FC" w:rsidRDefault="006150FC" w:rsidP="006150FC"/>
        </w:tc>
        <w:tc>
          <w:tcPr>
            <w:tcW w:w="1222" w:type="dxa"/>
            <w:vMerge/>
          </w:tcPr>
          <w:p w:rsidR="006150FC" w:rsidRDefault="006150FC" w:rsidP="006150FC"/>
        </w:tc>
        <w:tc>
          <w:tcPr>
            <w:tcW w:w="1703" w:type="dxa"/>
          </w:tcPr>
          <w:p w:rsidR="006150FC" w:rsidRPr="00E456C4" w:rsidRDefault="006150FC" w:rsidP="006150FC">
            <w:r>
              <w:t>Odborná příprava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1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32</w:t>
            </w:r>
          </w:p>
        </w:tc>
      </w:tr>
      <w:tr w:rsidR="006150FC" w:rsidRPr="00E456C4" w:rsidTr="006150FC">
        <w:trPr>
          <w:trHeight w:val="170"/>
        </w:trPr>
        <w:tc>
          <w:tcPr>
            <w:tcW w:w="2324" w:type="dxa"/>
            <w:vMerge/>
          </w:tcPr>
          <w:p w:rsidR="006150FC" w:rsidRDefault="006150FC" w:rsidP="006150FC"/>
        </w:tc>
        <w:tc>
          <w:tcPr>
            <w:tcW w:w="1328" w:type="dxa"/>
            <w:vMerge/>
          </w:tcPr>
          <w:p w:rsidR="006150FC" w:rsidRDefault="006150FC" w:rsidP="006150FC"/>
        </w:tc>
        <w:tc>
          <w:tcPr>
            <w:tcW w:w="1222" w:type="dxa"/>
            <w:vMerge/>
          </w:tcPr>
          <w:p w:rsidR="006150FC" w:rsidRDefault="006150FC" w:rsidP="006150FC"/>
        </w:tc>
        <w:tc>
          <w:tcPr>
            <w:tcW w:w="1703" w:type="dxa"/>
          </w:tcPr>
          <w:p w:rsidR="006150FC" w:rsidRPr="00E456C4" w:rsidRDefault="006150FC" w:rsidP="006150FC">
            <w:r>
              <w:t>Odborný výcvik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10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320</w:t>
            </w:r>
          </w:p>
        </w:tc>
      </w:tr>
      <w:tr w:rsidR="006150FC" w:rsidRPr="00E456C4" w:rsidTr="006150FC">
        <w:tc>
          <w:tcPr>
            <w:tcW w:w="2324" w:type="dxa"/>
          </w:tcPr>
          <w:p w:rsidR="006150FC" w:rsidRPr="00E456C4" w:rsidRDefault="006150FC" w:rsidP="006150FC">
            <w:r>
              <w:t>Celkem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64</w:t>
            </w:r>
          </w:p>
        </w:tc>
        <w:tc>
          <w:tcPr>
            <w:tcW w:w="1222" w:type="dxa"/>
          </w:tcPr>
          <w:p w:rsidR="006150FC" w:rsidRPr="00E456C4" w:rsidRDefault="006150FC" w:rsidP="006150FC">
            <w:r>
              <w:t>2048</w:t>
            </w:r>
          </w:p>
        </w:tc>
        <w:tc>
          <w:tcPr>
            <w:tcW w:w="1703" w:type="dxa"/>
          </w:tcPr>
          <w:p w:rsidR="006150FC" w:rsidRPr="00E456C4" w:rsidRDefault="006150FC" w:rsidP="006150FC">
            <w:r>
              <w:t>Celkem</w:t>
            </w:r>
          </w:p>
        </w:tc>
        <w:tc>
          <w:tcPr>
            <w:tcW w:w="1328" w:type="dxa"/>
          </w:tcPr>
          <w:p w:rsidR="006150FC" w:rsidRPr="00E456C4" w:rsidRDefault="006150FC" w:rsidP="006150FC">
            <w:r>
              <w:t>64</w:t>
            </w:r>
          </w:p>
        </w:tc>
        <w:tc>
          <w:tcPr>
            <w:tcW w:w="1345" w:type="dxa"/>
          </w:tcPr>
          <w:p w:rsidR="006150FC" w:rsidRPr="00E456C4" w:rsidRDefault="006150FC" w:rsidP="006150FC">
            <w:r>
              <w:t>2048</w:t>
            </w:r>
          </w:p>
        </w:tc>
      </w:tr>
    </w:tbl>
    <w:p w:rsidR="006150FC" w:rsidRDefault="006150FC" w:rsidP="006150FC"/>
    <w:p w:rsidR="00A14059" w:rsidRDefault="00A14059" w:rsidP="00A14059">
      <w:pPr>
        <w:tabs>
          <w:tab w:val="left" w:pos="9000"/>
        </w:tabs>
        <w:spacing w:line="360" w:lineRule="auto"/>
        <w:ind w:right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   Učební osnovy </w:t>
      </w:r>
    </w:p>
    <w:p w:rsidR="00DA0640" w:rsidRDefault="00DA0640" w:rsidP="00A14059">
      <w:pPr>
        <w:tabs>
          <w:tab w:val="left" w:pos="9000"/>
        </w:tabs>
        <w:spacing w:line="360" w:lineRule="auto"/>
        <w:ind w:right="851"/>
        <w:jc w:val="both"/>
        <w:rPr>
          <w:b/>
          <w:sz w:val="32"/>
          <w:szCs w:val="32"/>
        </w:rPr>
      </w:pPr>
    </w:p>
    <w:p w:rsidR="00A14059" w:rsidRPr="00AD0943" w:rsidRDefault="00A14059" w:rsidP="00A14059">
      <w:pPr>
        <w:tabs>
          <w:tab w:val="left" w:pos="9000"/>
        </w:tabs>
        <w:spacing w:line="360" w:lineRule="auto"/>
        <w:ind w:right="851"/>
        <w:jc w:val="both"/>
        <w:rPr>
          <w:b/>
          <w:sz w:val="32"/>
          <w:szCs w:val="32"/>
          <w:u w:val="single"/>
        </w:rPr>
      </w:pPr>
      <w:r w:rsidRPr="00AD0943">
        <w:rPr>
          <w:b/>
          <w:bCs/>
          <w:sz w:val="28"/>
          <w:szCs w:val="28"/>
          <w:u w:val="single"/>
        </w:rPr>
        <w:t>10.1.   ČESKÝ JAZYK</w:t>
      </w:r>
    </w:p>
    <w:p w:rsidR="00A14059" w:rsidRDefault="00A14059" w:rsidP="00A14059">
      <w:pPr>
        <w:ind w:right="-108"/>
      </w:pPr>
    </w:p>
    <w:p w:rsidR="00A14059" w:rsidRPr="001E1F66" w:rsidRDefault="00A14059" w:rsidP="00A14059">
      <w:pPr>
        <w:ind w:right="-108"/>
      </w:pPr>
      <w:r w:rsidRPr="008B6AEF">
        <w:rPr>
          <w:b/>
          <w:sz w:val="28"/>
          <w:szCs w:val="28"/>
          <w:u w:val="single"/>
        </w:rPr>
        <w:t>Pojetí vyučovacího předmětu</w:t>
      </w:r>
    </w:p>
    <w:p w:rsidR="00A14059" w:rsidRPr="008B6AEF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  <w:r w:rsidRPr="008B6AEF">
        <w:rPr>
          <w:b/>
          <w:u w:val="single"/>
        </w:rPr>
        <w:t xml:space="preserve">Obecné cíle a didaktické pojetí předmětu: </w:t>
      </w:r>
      <w:r>
        <w:rPr>
          <w:b/>
          <w:u w:val="single"/>
        </w:rPr>
        <w:t xml:space="preserve">   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</w:p>
    <w:p w:rsidR="00A14059" w:rsidRPr="00166A17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  <w:r>
        <w:rPr>
          <w:color w:val="000000"/>
        </w:rPr>
        <w:t>Cílem p</w:t>
      </w:r>
      <w:r w:rsidRPr="00A43AA9">
        <w:rPr>
          <w:color w:val="000000"/>
        </w:rPr>
        <w:t>ředmět</w:t>
      </w:r>
      <w:r>
        <w:rPr>
          <w:color w:val="000000"/>
        </w:rPr>
        <w:t>u Č</w:t>
      </w:r>
      <w:r w:rsidRPr="00A43AA9">
        <w:rPr>
          <w:color w:val="000000"/>
        </w:rPr>
        <w:t>eský</w:t>
      </w:r>
      <w:r>
        <w:rPr>
          <w:color w:val="000000"/>
        </w:rPr>
        <w:t xml:space="preserve"> jazyk je vychovávat žáky ke</w:t>
      </w:r>
      <w:r w:rsidRPr="00A43AA9">
        <w:rPr>
          <w:color w:val="000000"/>
        </w:rPr>
        <w:t xml:space="preserve"> kultivova</w:t>
      </w:r>
      <w:r>
        <w:rPr>
          <w:color w:val="000000"/>
        </w:rPr>
        <w:t>nému jazykovému projevu a</w:t>
      </w:r>
      <w:r w:rsidR="00500CCC">
        <w:rPr>
          <w:color w:val="000000"/>
        </w:rPr>
        <w:t> </w:t>
      </w:r>
      <w:r>
        <w:rPr>
          <w:color w:val="000000"/>
        </w:rPr>
        <w:t>podílet</w:t>
      </w:r>
      <w:r w:rsidRPr="00A43AA9">
        <w:rPr>
          <w:color w:val="000000"/>
        </w:rPr>
        <w:t xml:space="preserve"> se na rozvoji jejich duchovního života. Je neoddělitelnou součástí všeobecného vzdělávání a základem rozvoje většiny klíčových dovedností a schopností, kterými by žák měl být vybaven pro zvládnutí všech dalších vyučovacích předmětů.</w:t>
      </w:r>
      <w:r>
        <w:rPr>
          <w:color w:val="000000"/>
        </w:rPr>
        <w:t xml:space="preserve"> </w:t>
      </w:r>
      <w:r w:rsidRPr="00A43AA9">
        <w:rPr>
          <w:color w:val="000000"/>
        </w:rPr>
        <w:t>Obecným cílem jazykového vzdělávání je rozvíjet komunikační kompetence žáků a naučit je užívat jazyka jako prostředku   k dorozumívání   a   myšlení,   k přijímání,   sdělování   a   výměně   informací   prostřednictvím jazykových a slohových znalostí.</w:t>
      </w:r>
      <w:r w:rsidRPr="00C663E4">
        <w:rPr>
          <w:color w:val="000000"/>
        </w:rPr>
        <w:t xml:space="preserve"> </w:t>
      </w:r>
      <w:r>
        <w:rPr>
          <w:color w:val="000000"/>
        </w:rPr>
        <w:t>Uplatňovat</w:t>
      </w:r>
      <w:r w:rsidRPr="00A43AA9">
        <w:rPr>
          <w:color w:val="000000"/>
        </w:rPr>
        <w:t xml:space="preserve"> český jazyk v rovině rec</w:t>
      </w:r>
      <w:r>
        <w:rPr>
          <w:color w:val="000000"/>
        </w:rPr>
        <w:t>epce, reprodukce a interpretace.</w:t>
      </w:r>
      <w:r w:rsidRPr="00C663E4">
        <w:rPr>
          <w:color w:val="000000"/>
        </w:rPr>
        <w:t xml:space="preserve"> </w:t>
      </w:r>
      <w:r>
        <w:rPr>
          <w:color w:val="000000"/>
        </w:rPr>
        <w:t>Vyjadřovat se srozumitelně,</w:t>
      </w:r>
      <w:r w:rsidRPr="00A43AA9">
        <w:rPr>
          <w:color w:val="000000"/>
        </w:rPr>
        <w:t xml:space="preserve"> </w:t>
      </w:r>
      <w:r>
        <w:rPr>
          <w:color w:val="000000"/>
        </w:rPr>
        <w:t>formulovat a obhajovat své názory. Využívat</w:t>
      </w:r>
      <w:r w:rsidRPr="00A43AA9">
        <w:rPr>
          <w:color w:val="000000"/>
        </w:rPr>
        <w:t xml:space="preserve"> jazykových vědomostí a dovedností v praktickém </w:t>
      </w:r>
      <w:r>
        <w:rPr>
          <w:color w:val="000000"/>
        </w:rPr>
        <w:t>životě a chápat</w:t>
      </w:r>
      <w:r w:rsidRPr="00A43AA9">
        <w:rPr>
          <w:color w:val="000000"/>
        </w:rPr>
        <w:t xml:space="preserve"> význam kultury osobního projevu pro společenské a pracovní uplatnění</w:t>
      </w:r>
      <w:r>
        <w:rPr>
          <w:color w:val="000000"/>
        </w:rPr>
        <w:t>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</w:rPr>
      </w:pPr>
      <w:r w:rsidRPr="00500CCC">
        <w:t xml:space="preserve">Cílem předmětu </w:t>
      </w:r>
      <w:r w:rsidRPr="00E909FF">
        <w:t>je</w:t>
      </w:r>
      <w:r>
        <w:t xml:space="preserve">, aby žák navázal na vědomosti a dovednosti ze základní školy. </w:t>
      </w:r>
      <w:r w:rsidR="00500CCC">
        <w:t>Je kladen</w:t>
      </w:r>
      <w:r>
        <w:t xml:space="preserve"> důraz na</w:t>
      </w:r>
      <w:r w:rsidR="00500CCC">
        <w:t xml:space="preserve"> gramatické jevy, ve slohové části na</w:t>
      </w:r>
      <w:r>
        <w:t xml:space="preserve"> správnou komunikační strategii, slohotvorné postupy a správné  formy  společenského  styku.</w:t>
      </w:r>
      <w:r w:rsidR="00500CCC">
        <w:t xml:space="preserve"> Dále je výuka zaměřena na dovednosti potřebné v běžném životě, vyplňování různých písemností. Důraz je kladen na správnou odbornou terminologii v daném oboru vzdělání. </w:t>
      </w: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 w:rsidRPr="008B6AEF">
        <w:rPr>
          <w:b/>
          <w:bCs/>
          <w:color w:val="000000"/>
          <w:u w:val="single"/>
        </w:rPr>
        <w:t>Přínos k realizaci klíčových kompetencí, průřezových témat a mezipředmětových vztahů:</w:t>
      </w: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Cs/>
          <w:color w:val="000000"/>
        </w:rPr>
      </w:pPr>
      <w:r w:rsidRPr="008B4F53">
        <w:rPr>
          <w:b/>
          <w:bCs/>
          <w:color w:val="000000"/>
        </w:rPr>
        <w:t>Z klíčových kompetencí</w:t>
      </w:r>
      <w:r w:rsidRPr="0081385C">
        <w:rPr>
          <w:bCs/>
          <w:color w:val="000000"/>
        </w:rPr>
        <w:t xml:space="preserve"> budou rozvíjeny zejména</w:t>
      </w:r>
      <w:r>
        <w:rPr>
          <w:bCs/>
          <w:color w:val="000000"/>
        </w:rPr>
        <w:t>:</w:t>
      </w:r>
    </w:p>
    <w:p w:rsidR="00A14059" w:rsidRPr="00AD0943" w:rsidRDefault="00A14059" w:rsidP="00A1405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right="-108"/>
        <w:jc w:val="both"/>
        <w:rPr>
          <w:bCs/>
          <w:color w:val="000000"/>
        </w:rPr>
      </w:pPr>
      <w:r w:rsidRPr="00166A17">
        <w:rPr>
          <w:b/>
          <w:i/>
          <w:iCs/>
        </w:rPr>
        <w:t xml:space="preserve">kompetence k učení </w:t>
      </w:r>
      <w:r>
        <w:rPr>
          <w:b/>
          <w:i/>
          <w:iCs/>
        </w:rPr>
        <w:t>–</w:t>
      </w:r>
      <w:r w:rsidRPr="00166A17">
        <w:rPr>
          <w:i/>
          <w:iCs/>
        </w:rPr>
        <w:t xml:space="preserve"> </w:t>
      </w:r>
      <w:r>
        <w:t>naučí žáky mít</w:t>
      </w:r>
      <w:r w:rsidRPr="00166A17">
        <w:t xml:space="preserve"> pozitivní vztah k učení a vzdělání</w:t>
      </w:r>
      <w:r>
        <w:t xml:space="preserve">, </w:t>
      </w:r>
      <w:r w:rsidRPr="00166A17">
        <w:t>vytvoř</w:t>
      </w:r>
      <w:r>
        <w:t xml:space="preserve">it </w:t>
      </w:r>
      <w:r w:rsidRPr="00166A17">
        <w:t>si studijní re</w:t>
      </w:r>
      <w:r>
        <w:t>ž</w:t>
      </w:r>
      <w:r w:rsidRPr="00166A17">
        <w:t>im a podmí</w:t>
      </w:r>
      <w:r>
        <w:t xml:space="preserve">nky k učení, </w:t>
      </w:r>
      <w:r w:rsidRPr="00166A17">
        <w:t>vyhledávat a zpracová</w:t>
      </w:r>
      <w:r>
        <w:t>vat informace,</w:t>
      </w:r>
      <w:r w:rsidRPr="00166A17">
        <w:t xml:space="preserve"> poslouchat mluvené projevy a pořizovat si poznámky, k</w:t>
      </w:r>
      <w:r>
        <w:t> </w:t>
      </w:r>
      <w:r w:rsidRPr="00166A17">
        <w:t>učení</w:t>
      </w:r>
      <w:r>
        <w:t xml:space="preserve">, </w:t>
      </w:r>
      <w:r w:rsidRPr="00166A17">
        <w:t>pou</w:t>
      </w:r>
      <w:r>
        <w:t>ž</w:t>
      </w:r>
      <w:r w:rsidRPr="00166A17">
        <w:t>í</w:t>
      </w:r>
      <w:r>
        <w:t>vat</w:t>
      </w:r>
      <w:r w:rsidRPr="00166A17">
        <w:t xml:space="preserve"> různé informační zdro</w:t>
      </w:r>
      <w:r>
        <w:t>je;</w:t>
      </w:r>
    </w:p>
    <w:p w:rsidR="00A14059" w:rsidRPr="0096008C" w:rsidRDefault="00A14059" w:rsidP="00A14059">
      <w:pPr>
        <w:widowControl w:val="0"/>
        <w:numPr>
          <w:ilvl w:val="0"/>
          <w:numId w:val="36"/>
        </w:numPr>
        <w:tabs>
          <w:tab w:val="left" w:pos="9000"/>
        </w:tabs>
        <w:autoSpaceDE w:val="0"/>
        <w:autoSpaceDN w:val="0"/>
        <w:adjustRightInd w:val="0"/>
        <w:spacing w:line="360" w:lineRule="auto"/>
        <w:ind w:left="658" w:right="72" w:hanging="357"/>
        <w:jc w:val="both"/>
      </w:pPr>
      <w:r w:rsidRPr="005A25A7">
        <w:rPr>
          <w:b/>
          <w:i/>
        </w:rPr>
        <w:t>kompetence k řešení problémů</w:t>
      </w:r>
      <w:r w:rsidR="00DF2492">
        <w:rPr>
          <w:b/>
          <w:i/>
        </w:rPr>
        <w:t xml:space="preserve"> </w:t>
      </w:r>
      <w:r w:rsidRPr="002F04E7">
        <w:t xml:space="preserve">- žáci  </w:t>
      </w:r>
      <w:r>
        <w:t xml:space="preserve">by měli být </w:t>
      </w:r>
      <w:r w:rsidRPr="002F04E7">
        <w:t>schopni pracovat s chybou, zdůvodnění, spolupracovat ve skupině prezentace a obhájení názoru</w:t>
      </w:r>
      <w:r>
        <w:t>;</w:t>
      </w:r>
    </w:p>
    <w:p w:rsidR="00A14059" w:rsidRPr="00EC1D64" w:rsidRDefault="00A14059" w:rsidP="00A14059">
      <w:pPr>
        <w:numPr>
          <w:ilvl w:val="0"/>
          <w:numId w:val="23"/>
        </w:numPr>
        <w:tabs>
          <w:tab w:val="left" w:pos="9000"/>
        </w:tabs>
        <w:spacing w:line="360" w:lineRule="auto"/>
        <w:ind w:right="72"/>
        <w:jc w:val="both"/>
        <w:rPr>
          <w:i/>
        </w:rPr>
      </w:pPr>
      <w:r w:rsidRPr="007B44D8">
        <w:rPr>
          <w:b/>
          <w:i/>
        </w:rPr>
        <w:lastRenderedPageBreak/>
        <w:t xml:space="preserve"> </w:t>
      </w:r>
      <w:r w:rsidRPr="00242631">
        <w:rPr>
          <w:b/>
          <w:i/>
        </w:rPr>
        <w:t>komunikativní kompetence</w:t>
      </w:r>
      <w:r w:rsidR="00DF2492">
        <w:rPr>
          <w:b/>
          <w:i/>
        </w:rPr>
        <w:t xml:space="preserve"> </w:t>
      </w:r>
      <w:r w:rsidRPr="00EC1D64">
        <w:rPr>
          <w:i/>
        </w:rPr>
        <w:t xml:space="preserve">- </w:t>
      </w:r>
      <w:r>
        <w:t>naučit</w:t>
      </w:r>
      <w:r w:rsidRPr="00EC1D64">
        <w:t xml:space="preserve">  žáky</w:t>
      </w:r>
      <w:r>
        <w:t xml:space="preserve"> vyjadřovat se adekvátně komunikační situaci, umět  klást  otázky a  formulovat  odpovědi, zvládat všechny komunikativní situace spojené se  zvoleným  oborem  vzdělávání a v ústním  a písemném projevu respektovat  zásady kultury projevu;</w:t>
      </w:r>
    </w:p>
    <w:p w:rsidR="00A14059" w:rsidRDefault="00A14059" w:rsidP="00A14059">
      <w:pPr>
        <w:widowControl w:val="0"/>
        <w:numPr>
          <w:ilvl w:val="0"/>
          <w:numId w:val="23"/>
        </w:numPr>
        <w:tabs>
          <w:tab w:val="left" w:pos="9000"/>
        </w:tabs>
        <w:autoSpaceDE w:val="0"/>
        <w:autoSpaceDN w:val="0"/>
        <w:adjustRightInd w:val="0"/>
        <w:spacing w:line="360" w:lineRule="auto"/>
        <w:ind w:left="658" w:right="72" w:hanging="357"/>
        <w:jc w:val="both"/>
      </w:pPr>
      <w:r w:rsidRPr="00242631">
        <w:rPr>
          <w:b/>
          <w:i/>
        </w:rPr>
        <w:t>personální a sociální kompetence</w:t>
      </w:r>
      <w:r w:rsidR="00DF2492">
        <w:rPr>
          <w:b/>
          <w:i/>
        </w:rPr>
        <w:t xml:space="preserve"> </w:t>
      </w:r>
      <w:r>
        <w:rPr>
          <w:b/>
          <w:i/>
        </w:rPr>
        <w:t xml:space="preserve">- </w:t>
      </w:r>
      <w:r w:rsidRPr="00EC1D64">
        <w:rPr>
          <w:i/>
        </w:rPr>
        <w:t xml:space="preserve"> </w:t>
      </w:r>
      <w:r>
        <w:t>naučit</w:t>
      </w:r>
      <w:r w:rsidRPr="00EC1D64">
        <w:t xml:space="preserve">  žáky</w:t>
      </w:r>
      <w:r>
        <w:t xml:space="preserve"> </w:t>
      </w:r>
      <w:r w:rsidRPr="00F5530A">
        <w:t xml:space="preserve"> </w:t>
      </w:r>
      <w:r w:rsidRPr="0029658B">
        <w:t xml:space="preserve">posuzovat  svoje  reálné  </w:t>
      </w:r>
      <w:r>
        <w:t xml:space="preserve">možnosti, </w:t>
      </w:r>
      <w:r w:rsidRPr="0029658B">
        <w:t>přijímat podněty spolupracovníků, klientů i jiných lidí, analyzovat je, adekvátně na ně reagovat</w:t>
      </w:r>
      <w:r w:rsidRPr="00294C3A">
        <w:t xml:space="preserve"> </w:t>
      </w:r>
      <w:r w:rsidRPr="0029658B">
        <w:t>předkládat   a   jasně   formulovat   vlastní   podněty   a   návrhy</w:t>
      </w:r>
      <w:r>
        <w:t xml:space="preserve">, </w:t>
      </w:r>
      <w:r w:rsidRPr="00294C3A">
        <w:t xml:space="preserve"> </w:t>
      </w:r>
      <w:r w:rsidRPr="0029658B">
        <w:t>pracovat v</w:t>
      </w:r>
      <w:r>
        <w:t> </w:t>
      </w:r>
      <w:r w:rsidRPr="0029658B">
        <w:t>kolektivu</w:t>
      </w:r>
      <w:r>
        <w:t xml:space="preserve">, </w:t>
      </w:r>
      <w:r w:rsidRPr="0029658B">
        <w:t xml:space="preserve">umět přesvědčit druhé vhodnou </w:t>
      </w:r>
      <w:r>
        <w:t>argumentací pro správné postupy a</w:t>
      </w:r>
      <w:r w:rsidRPr="0029658B">
        <w:t xml:space="preserve"> získat je k společnému řešení</w:t>
      </w:r>
      <w:r>
        <w:t>;</w:t>
      </w:r>
    </w:p>
    <w:p w:rsidR="00A14059" w:rsidRPr="00847F0B" w:rsidRDefault="00A14059" w:rsidP="00A14059">
      <w:pPr>
        <w:widowControl w:val="0"/>
        <w:numPr>
          <w:ilvl w:val="0"/>
          <w:numId w:val="23"/>
        </w:numPr>
        <w:tabs>
          <w:tab w:val="left" w:pos="9000"/>
        </w:tabs>
        <w:autoSpaceDE w:val="0"/>
        <w:autoSpaceDN w:val="0"/>
        <w:adjustRightInd w:val="0"/>
        <w:spacing w:line="360" w:lineRule="auto"/>
        <w:ind w:left="658" w:right="72" w:hanging="357"/>
        <w:jc w:val="both"/>
      </w:pPr>
      <w:r w:rsidRPr="005A25A7">
        <w:rPr>
          <w:b/>
          <w:i/>
        </w:rPr>
        <w:t>občanské kompetence a kulturní podvědomí</w:t>
      </w:r>
      <w:r w:rsidR="00DF2492">
        <w:rPr>
          <w:b/>
          <w:i/>
        </w:rPr>
        <w:t xml:space="preserve"> </w:t>
      </w:r>
      <w:r>
        <w:rPr>
          <w:i/>
        </w:rPr>
        <w:t xml:space="preserve">- </w:t>
      </w:r>
      <w:r w:rsidRPr="00847F0B">
        <w:t xml:space="preserve">žáci by si měli uvědomit své kulturní podvědomí, vycházet z české národního </w:t>
      </w:r>
      <w:r w:rsidR="00DF2492">
        <w:t xml:space="preserve">kultury a kultury </w:t>
      </w:r>
      <w:r w:rsidRPr="00847F0B">
        <w:t>re</w:t>
      </w:r>
      <w:r>
        <w:t>gionu;</w:t>
      </w:r>
      <w:r>
        <w:rPr>
          <w:i/>
        </w:rPr>
        <w:t xml:space="preserve"> </w:t>
      </w:r>
    </w:p>
    <w:p w:rsidR="00A14059" w:rsidRPr="00847F0B" w:rsidRDefault="00A14059" w:rsidP="00A14059">
      <w:pPr>
        <w:widowControl w:val="0"/>
        <w:numPr>
          <w:ilvl w:val="0"/>
          <w:numId w:val="23"/>
        </w:numPr>
        <w:tabs>
          <w:tab w:val="left" w:pos="9000"/>
        </w:tabs>
        <w:autoSpaceDE w:val="0"/>
        <w:autoSpaceDN w:val="0"/>
        <w:adjustRightInd w:val="0"/>
        <w:spacing w:line="360" w:lineRule="auto"/>
        <w:ind w:right="72"/>
        <w:jc w:val="both"/>
      </w:pPr>
      <w:r w:rsidRPr="005A25A7">
        <w:rPr>
          <w:b/>
          <w:i/>
        </w:rPr>
        <w:t>kompetence</w:t>
      </w:r>
      <w:r w:rsidR="00DF2492">
        <w:rPr>
          <w:b/>
          <w:i/>
        </w:rPr>
        <w:t xml:space="preserve"> </w:t>
      </w:r>
      <w:r>
        <w:rPr>
          <w:b/>
          <w:i/>
        </w:rPr>
        <w:t xml:space="preserve">k využití prostředků IKT a pracovat </w:t>
      </w:r>
      <w:r w:rsidRPr="005A25A7">
        <w:rPr>
          <w:b/>
          <w:i/>
        </w:rPr>
        <w:t>s</w:t>
      </w:r>
      <w:r w:rsidR="00DF2492">
        <w:rPr>
          <w:b/>
          <w:i/>
        </w:rPr>
        <w:t> </w:t>
      </w:r>
      <w:r w:rsidRPr="005A25A7">
        <w:rPr>
          <w:b/>
          <w:i/>
        </w:rPr>
        <w:t>informacemi</w:t>
      </w:r>
      <w:r w:rsidR="00DF2492">
        <w:rPr>
          <w:b/>
          <w:i/>
        </w:rPr>
        <w:t xml:space="preserve"> </w:t>
      </w:r>
      <w:r>
        <w:t>- naučit</w:t>
      </w:r>
      <w:r w:rsidRPr="00847F0B">
        <w:t xml:space="preserve">  žáky  pracovat s počítačem, počítačovým programem  na  procvičování  pravopisných  jevů, získávají  informace  z internetových zdrojů</w:t>
      </w:r>
      <w:r>
        <w:t>.</w:t>
      </w:r>
    </w:p>
    <w:p w:rsidR="00A14059" w:rsidRPr="008B282B" w:rsidRDefault="00A14059" w:rsidP="00A14059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ind w:left="300" w:right="624"/>
      </w:pPr>
    </w:p>
    <w:p w:rsidR="00A14059" w:rsidRDefault="00A14059" w:rsidP="00A14059">
      <w:pPr>
        <w:spacing w:line="360" w:lineRule="auto"/>
        <w:ind w:right="72"/>
      </w:pPr>
      <w:r w:rsidRPr="008B4F53">
        <w:rPr>
          <w:b/>
        </w:rPr>
        <w:t>Z průřezových témat</w:t>
      </w:r>
      <w:r>
        <w:t xml:space="preserve"> předmět Český jazyk svým obsahem přispívá zejména k tématu : </w:t>
      </w:r>
    </w:p>
    <w:p w:rsidR="00A14059" w:rsidRPr="003C54E3" w:rsidRDefault="00A14059" w:rsidP="00A14059">
      <w:pPr>
        <w:spacing w:line="360" w:lineRule="auto"/>
        <w:ind w:right="72"/>
        <w:jc w:val="both"/>
      </w:pPr>
      <w:r w:rsidRPr="00242631">
        <w:rPr>
          <w:b/>
          <w:i/>
        </w:rPr>
        <w:t xml:space="preserve">Člověk a svět práce  </w:t>
      </w:r>
      <w:r>
        <w:rPr>
          <w:b/>
          <w:i/>
        </w:rPr>
        <w:t xml:space="preserve">- </w:t>
      </w:r>
      <w:r w:rsidRPr="003C54E3">
        <w:t>naučit žáky</w:t>
      </w:r>
      <w:r w:rsidRPr="003C54E3">
        <w:rPr>
          <w:color w:val="000000"/>
        </w:rPr>
        <w:t xml:space="preserve"> </w:t>
      </w:r>
      <w:r>
        <w:rPr>
          <w:color w:val="000000"/>
        </w:rPr>
        <w:t>verbální komunikaci</w:t>
      </w:r>
      <w:r w:rsidRPr="007D0F73">
        <w:rPr>
          <w:color w:val="000000"/>
        </w:rPr>
        <w:t xml:space="preserve"> při důležitých jednáních a</w:t>
      </w:r>
      <w:r w:rsidR="00DF2492">
        <w:rPr>
          <w:color w:val="000000"/>
        </w:rPr>
        <w:t> </w:t>
      </w:r>
      <w:r w:rsidRPr="007D0F73">
        <w:rPr>
          <w:color w:val="000000"/>
        </w:rPr>
        <w:t>formulování vlastních priorit</w:t>
      </w:r>
      <w:r>
        <w:rPr>
          <w:color w:val="000000"/>
        </w:rPr>
        <w:t>,</w:t>
      </w:r>
      <w:r w:rsidRPr="003C54E3">
        <w:rPr>
          <w:color w:val="000000"/>
        </w:rPr>
        <w:t xml:space="preserve"> </w:t>
      </w:r>
      <w:r>
        <w:rPr>
          <w:color w:val="000000"/>
        </w:rPr>
        <w:t>písemně  vyjadřovat</w:t>
      </w:r>
      <w:r w:rsidRPr="007D0F73">
        <w:rPr>
          <w:color w:val="000000"/>
        </w:rPr>
        <w:t xml:space="preserve">   v úřední   korespondenci   (</w:t>
      </w:r>
      <w:r w:rsidR="00DF2492">
        <w:rPr>
          <w:color w:val="000000"/>
        </w:rPr>
        <w:t xml:space="preserve">mluvnická a komunikační </w:t>
      </w:r>
      <w:r w:rsidRPr="007D0F73">
        <w:rPr>
          <w:color w:val="000000"/>
        </w:rPr>
        <w:t>cvičení,</w:t>
      </w:r>
      <w:r w:rsidR="00DF2492">
        <w:rPr>
          <w:color w:val="000000"/>
        </w:rPr>
        <w:t xml:space="preserve"> </w:t>
      </w:r>
      <w:r w:rsidRPr="007D0F73">
        <w:rPr>
          <w:color w:val="000000"/>
        </w:rPr>
        <w:t>prakt</w:t>
      </w:r>
      <w:r>
        <w:rPr>
          <w:color w:val="000000"/>
        </w:rPr>
        <w:t>ické</w:t>
      </w:r>
      <w:r w:rsidR="00DF2492">
        <w:rPr>
          <w:color w:val="000000"/>
        </w:rPr>
        <w:t xml:space="preserve"> </w:t>
      </w:r>
      <w:r>
        <w:rPr>
          <w:color w:val="000000"/>
        </w:rPr>
        <w:t>činnosti</w:t>
      </w:r>
      <w:r w:rsidR="00DF2492">
        <w:rPr>
          <w:color w:val="000000"/>
        </w:rPr>
        <w:t xml:space="preserve"> </w:t>
      </w:r>
      <w:r>
        <w:rPr>
          <w:color w:val="000000"/>
        </w:rPr>
        <w:t>v informatice)</w:t>
      </w:r>
      <w:r w:rsidR="00DF2492">
        <w:rPr>
          <w:color w:val="000000"/>
        </w:rPr>
        <w:t>,</w:t>
      </w:r>
      <w:r w:rsidRPr="007D0F73">
        <w:rPr>
          <w:color w:val="000000"/>
        </w:rPr>
        <w:t xml:space="preserve"> praktické aplikace v administrativním stylu, volba témat slohových prací</w:t>
      </w:r>
      <w:r>
        <w:rPr>
          <w:color w:val="000000"/>
        </w:rPr>
        <w:t xml:space="preserve">. Téma </w:t>
      </w:r>
      <w:r w:rsidR="00DF2492">
        <w:rPr>
          <w:color w:val="000000"/>
        </w:rPr>
        <w:t>je</w:t>
      </w:r>
      <w:r>
        <w:rPr>
          <w:color w:val="000000"/>
        </w:rPr>
        <w:t xml:space="preserve"> realizováno v t</w:t>
      </w:r>
      <w:r w:rsidR="00DF2492">
        <w:rPr>
          <w:color w:val="000000"/>
        </w:rPr>
        <w:t>e</w:t>
      </w:r>
      <w:r>
        <w:rPr>
          <w:color w:val="000000"/>
        </w:rPr>
        <w:t>matickém celku Písemnosti potřebné v praxi.</w:t>
      </w:r>
    </w:p>
    <w:p w:rsidR="00A14059" w:rsidRDefault="00A14059" w:rsidP="00A14059">
      <w:pPr>
        <w:spacing w:line="360" w:lineRule="auto"/>
        <w:ind w:right="72"/>
        <w:rPr>
          <w:i/>
        </w:rPr>
      </w:pPr>
    </w:p>
    <w:p w:rsidR="00A14059" w:rsidRPr="00E33010" w:rsidRDefault="00A14059" w:rsidP="00A14059">
      <w:pPr>
        <w:spacing w:line="360" w:lineRule="auto"/>
        <w:ind w:right="74"/>
        <w:jc w:val="both"/>
      </w:pPr>
      <w:r w:rsidRPr="00242631">
        <w:rPr>
          <w:b/>
        </w:rPr>
        <w:t>Mezipředmětové vztahy</w:t>
      </w:r>
      <w:r>
        <w:t xml:space="preserve"> – obsah učiva předmětu Český jazyk</w:t>
      </w:r>
      <w:r w:rsidRPr="00E33010">
        <w:t xml:space="preserve"> je</w:t>
      </w:r>
      <w:r>
        <w:t xml:space="preserve"> součástí vzdělávací oblasti  Jazyk a jazyková komunikace</w:t>
      </w:r>
      <w:r w:rsidRPr="00E33010">
        <w:t>, který vychází z RVP.</w:t>
      </w:r>
      <w:r>
        <w:t xml:space="preserve"> Témata předmětu Český  jazyk se úzce prolínají s tématy</w:t>
      </w:r>
      <w:r w:rsidRPr="00E33010">
        <w:t xml:space="preserve"> ostatních předmětů, zejména</w:t>
      </w:r>
      <w:r>
        <w:t xml:space="preserve"> s předměty Literární výchova,</w:t>
      </w:r>
      <w:r w:rsidRPr="00E33010">
        <w:t xml:space="preserve"> </w:t>
      </w:r>
      <w:r>
        <w:t>Občanská výchova a Základy informatiky.</w:t>
      </w:r>
    </w:p>
    <w:p w:rsidR="00A14059" w:rsidRPr="008B4F53" w:rsidRDefault="00A14059" w:rsidP="00A14059">
      <w:pPr>
        <w:spacing w:line="360" w:lineRule="auto"/>
        <w:ind w:right="-108"/>
        <w:rPr>
          <w:i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color w:val="000000"/>
          <w:u w:val="single"/>
        </w:rPr>
      </w:pPr>
      <w:r w:rsidRPr="008B6AEF">
        <w:rPr>
          <w:b/>
          <w:color w:val="000000"/>
          <w:u w:val="single"/>
        </w:rPr>
        <w:t>Metody a formy práce:</w:t>
      </w:r>
    </w:p>
    <w:p w:rsidR="00A14059" w:rsidRPr="00A43AA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72"/>
        <w:jc w:val="both"/>
        <w:rPr>
          <w:color w:val="000000"/>
        </w:rPr>
      </w:pPr>
      <w:r w:rsidRPr="00A43AA9">
        <w:rPr>
          <w:color w:val="000000"/>
        </w:rPr>
        <w:t xml:space="preserve">Kromě tradičních metodických postupů, především výkladové metody a práce s učebnicí, je třeba zařadit do výuky  problémové   úkoly, </w:t>
      </w:r>
      <w:r>
        <w:rPr>
          <w:color w:val="000000"/>
        </w:rPr>
        <w:t xml:space="preserve"> práci ve skupinách,   komunikační   hry a</w:t>
      </w:r>
      <w:r w:rsidRPr="00A43AA9">
        <w:rPr>
          <w:color w:val="000000"/>
        </w:rPr>
        <w:t xml:space="preserve">  práci   s prameny   v</w:t>
      </w:r>
      <w:r>
        <w:rPr>
          <w:color w:val="000000"/>
        </w:rPr>
        <w:t xml:space="preserve">četně   internetu. </w:t>
      </w:r>
      <w:r w:rsidRPr="00A43AA9">
        <w:rPr>
          <w:color w:val="000000"/>
        </w:rPr>
        <w:t>Dále   je   třeba   se v hodinách zaměřit na rozbory ned</w:t>
      </w:r>
      <w:r>
        <w:rPr>
          <w:color w:val="000000"/>
        </w:rPr>
        <w:t>ostatků ve vyjadřování a zařazovat</w:t>
      </w:r>
      <w:r w:rsidRPr="00A43AA9">
        <w:rPr>
          <w:color w:val="000000"/>
        </w:rPr>
        <w:t xml:space="preserve"> krátká mluvnická</w:t>
      </w:r>
      <w:r>
        <w:rPr>
          <w:color w:val="000000"/>
        </w:rPr>
        <w:t xml:space="preserve"> doplňovací </w:t>
      </w:r>
      <w:r w:rsidRPr="00A43AA9">
        <w:rPr>
          <w:color w:val="000000"/>
        </w:rPr>
        <w:t xml:space="preserve"> cvičení.</w:t>
      </w:r>
      <w:r>
        <w:rPr>
          <w:color w:val="000000"/>
        </w:rPr>
        <w:t xml:space="preserve"> U dětí je třeba naučit  je reagovat  adekvátně na  hodnocení  svého vystupování a způsobu  jednání ze  strany  druhých  lidí- přijmout  i  kritiku.</w:t>
      </w:r>
      <w:r w:rsidR="00DF2492">
        <w:rPr>
          <w:color w:val="000000"/>
        </w:rPr>
        <w:t xml:space="preserve"> Součástí je</w:t>
      </w:r>
      <w:r>
        <w:rPr>
          <w:color w:val="000000"/>
        </w:rPr>
        <w:t xml:space="preserve"> nejméně </w:t>
      </w:r>
      <w:r w:rsidR="00DF2492">
        <w:rPr>
          <w:color w:val="000000"/>
        </w:rPr>
        <w:t>jedna</w:t>
      </w:r>
      <w:r w:rsidRPr="00A43AA9">
        <w:rPr>
          <w:color w:val="000000"/>
        </w:rPr>
        <w:t xml:space="preserve"> písemná slohová práce.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color w:val="000000"/>
          <w:u w:val="single"/>
        </w:rPr>
      </w:pP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color w:val="000000"/>
          <w:u w:val="single"/>
        </w:rPr>
      </w:pPr>
      <w:r w:rsidRPr="008B6AEF">
        <w:rPr>
          <w:b/>
          <w:color w:val="000000"/>
          <w:u w:val="single"/>
        </w:rPr>
        <w:t>Hodnocení žáků:</w:t>
      </w:r>
    </w:p>
    <w:p w:rsidR="00A14059" w:rsidRPr="0096008C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72"/>
        <w:jc w:val="both"/>
        <w:rPr>
          <w:color w:val="000000"/>
        </w:rPr>
      </w:pPr>
      <w:r w:rsidRPr="00C6289B">
        <w:rPr>
          <w:color w:val="000000"/>
        </w:rPr>
        <w:t>Opírá se především o ústní zkoušení, písemné práce, slohové práce, testování. Hodnoceno bude i osobní nasazení, aktivita žáků</w:t>
      </w:r>
      <w:r>
        <w:rPr>
          <w:color w:val="000000"/>
        </w:rPr>
        <w:t xml:space="preserve"> a snaha</w:t>
      </w:r>
      <w:r w:rsidRPr="00C6289B">
        <w:rPr>
          <w:color w:val="000000"/>
        </w:rPr>
        <w:t xml:space="preserve">. </w:t>
      </w:r>
      <w:r w:rsidRPr="007D0F73">
        <w:rPr>
          <w:color w:val="000000"/>
        </w:rPr>
        <w:t>Učitel  při  práci  hledá možnost  pochvaly a kladného  hodnocení  i  u  žáků,  kteří  mají velké  problémy v</w:t>
      </w:r>
      <w:r>
        <w:rPr>
          <w:color w:val="000000"/>
        </w:rPr>
        <w:t> </w:t>
      </w:r>
      <w:r w:rsidRPr="007D0F73">
        <w:rPr>
          <w:color w:val="000000"/>
        </w:rPr>
        <w:t>ČJ</w:t>
      </w:r>
      <w:r>
        <w:rPr>
          <w:color w:val="000000"/>
        </w:rPr>
        <w:t xml:space="preserve">. Při  hodnocení  zohledňujeme u  dětí  diagnostikovanou  poruchu  učení a </w:t>
      </w:r>
      <w:r w:rsidRPr="007D0F73">
        <w:rPr>
          <w:color w:val="000000"/>
        </w:rPr>
        <w:t xml:space="preserve"> zaměřujeme </w:t>
      </w:r>
      <w:r>
        <w:rPr>
          <w:color w:val="000000"/>
        </w:rPr>
        <w:t xml:space="preserve">se </w:t>
      </w:r>
      <w:r w:rsidRPr="007D0F73">
        <w:rPr>
          <w:color w:val="000000"/>
        </w:rPr>
        <w:t>jen  na určitý  pravopisný  jev, vzhledem k diagnostikovanému  mentálnímu  deficitu není možné  hodnotit  celkovou  úro</w:t>
      </w:r>
      <w:r>
        <w:rPr>
          <w:color w:val="000000"/>
        </w:rPr>
        <w:t xml:space="preserve">veň pravopisného  projevu. </w:t>
      </w:r>
      <w:r w:rsidRPr="0081385C">
        <w:t>Kritéria hodnocení vycházejí z pravidel hodnocení výsledků vzdělávání žáků, které jsou součástí školního řádu.</w:t>
      </w: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</w:pPr>
    </w:p>
    <w:p w:rsidR="006C0469" w:rsidRPr="00373086" w:rsidRDefault="006C0469" w:rsidP="006C046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  <w:r w:rsidRPr="00013CB2">
        <w:rPr>
          <w:b/>
          <w:sz w:val="28"/>
          <w:szCs w:val="28"/>
          <w:u w:val="single"/>
        </w:rPr>
        <w:t xml:space="preserve">ČESKÝ JAZYK </w:t>
      </w:r>
    </w:p>
    <w:p w:rsidR="006C0469" w:rsidRPr="005E2C61" w:rsidRDefault="005E2C61" w:rsidP="005E2C61">
      <w:pPr>
        <w:spacing w:before="240" w:line="360" w:lineRule="auto"/>
        <w:rPr>
          <w:b/>
        </w:rPr>
      </w:pPr>
      <w:r w:rsidRPr="005E2C61">
        <w:rPr>
          <w:b/>
        </w:rPr>
        <w:t>počet hodin výuky: 32</w:t>
      </w:r>
    </w:p>
    <w:p w:rsidR="006C0469" w:rsidRPr="00DF2492" w:rsidRDefault="006C0469" w:rsidP="005E2C61">
      <w:pPr>
        <w:spacing w:before="240" w:line="360" w:lineRule="auto"/>
        <w:rPr>
          <w:b/>
        </w:rPr>
      </w:pPr>
      <w:r w:rsidRPr="00DF2492">
        <w:rPr>
          <w:b/>
        </w:rPr>
        <w:t>1. ročník</w:t>
      </w:r>
    </w:p>
    <w:p w:rsidR="006C0469" w:rsidRDefault="006C0469" w:rsidP="006C046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6C0469" w:rsidTr="00DF2492">
        <w:trPr>
          <w:trHeight w:val="968"/>
        </w:trPr>
        <w:tc>
          <w:tcPr>
            <w:tcW w:w="4503" w:type="dxa"/>
            <w:shd w:val="clear" w:color="auto" w:fill="auto"/>
          </w:tcPr>
          <w:p w:rsidR="006C0469" w:rsidRPr="0066137F" w:rsidRDefault="006C0469" w:rsidP="006C0469">
            <w:pPr>
              <w:rPr>
                <w:b/>
                <w:sz w:val="28"/>
                <w:szCs w:val="28"/>
              </w:rPr>
            </w:pPr>
          </w:p>
          <w:p w:rsidR="006C0469" w:rsidRPr="0066137F" w:rsidRDefault="006C0469" w:rsidP="006C0469">
            <w:pPr>
              <w:rPr>
                <w:b/>
                <w:sz w:val="28"/>
                <w:szCs w:val="28"/>
              </w:rPr>
            </w:pPr>
            <w:r w:rsidRPr="0066137F">
              <w:rPr>
                <w:b/>
                <w:sz w:val="28"/>
                <w:szCs w:val="28"/>
              </w:rPr>
              <w:t>Výsledky vzdělávání</w:t>
            </w:r>
          </w:p>
          <w:p w:rsidR="006C0469" w:rsidRPr="0066137F" w:rsidRDefault="006C0469" w:rsidP="006C0469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C0469" w:rsidRPr="0066137F" w:rsidRDefault="006C0469" w:rsidP="006C0469">
            <w:pPr>
              <w:rPr>
                <w:b/>
                <w:sz w:val="28"/>
                <w:szCs w:val="28"/>
              </w:rPr>
            </w:pPr>
          </w:p>
          <w:p w:rsidR="006C0469" w:rsidRPr="0066137F" w:rsidRDefault="006C0469" w:rsidP="006C0469">
            <w:pPr>
              <w:rPr>
                <w:b/>
                <w:sz w:val="28"/>
                <w:szCs w:val="28"/>
              </w:rPr>
            </w:pPr>
            <w:r w:rsidRPr="0066137F">
              <w:rPr>
                <w:b/>
                <w:sz w:val="28"/>
                <w:szCs w:val="28"/>
              </w:rPr>
              <w:t>Tématické celky</w:t>
            </w:r>
          </w:p>
        </w:tc>
      </w:tr>
      <w:tr w:rsidR="006C0469" w:rsidTr="005E2C61">
        <w:trPr>
          <w:trHeight w:val="70"/>
        </w:trPr>
        <w:tc>
          <w:tcPr>
            <w:tcW w:w="4503" w:type="dxa"/>
            <w:shd w:val="clear" w:color="auto" w:fill="auto"/>
          </w:tcPr>
          <w:p w:rsidR="006C0469" w:rsidRDefault="006C0469" w:rsidP="006C0469">
            <w:pPr>
              <w:spacing w:after="240"/>
              <w:rPr>
                <w:b/>
              </w:rPr>
            </w:pPr>
            <w:r w:rsidRPr="0066137F">
              <w:rPr>
                <w:b/>
              </w:rPr>
              <w:t>Žák:</w:t>
            </w:r>
          </w:p>
          <w:p w:rsidR="006C0469" w:rsidRDefault="006C0469" w:rsidP="006C0469">
            <w:pPr>
              <w:spacing w:after="240"/>
            </w:pPr>
            <w:r>
              <w:t>- rozlišuje spisovný jazyk a obecnou češtinu;</w:t>
            </w:r>
          </w:p>
          <w:p w:rsidR="006C0469" w:rsidRDefault="006C0469" w:rsidP="006C0469">
            <w:pPr>
              <w:spacing w:after="240"/>
            </w:pPr>
            <w:r>
              <w:t>- řídí se zásadami správné výslovnosti;</w:t>
            </w:r>
          </w:p>
          <w:p w:rsidR="006C0469" w:rsidRDefault="006C0469" w:rsidP="006C0469">
            <w:pPr>
              <w:spacing w:after="240"/>
            </w:pPr>
            <w:r>
              <w:t>- v písemném projevu uplatňuje znalosti českého pravopisu;</w:t>
            </w:r>
          </w:p>
          <w:p w:rsidR="006C0469" w:rsidRDefault="006C0469" w:rsidP="006C0469">
            <w:pPr>
              <w:spacing w:after="240"/>
            </w:pPr>
            <w:r>
              <w:t>- v písemném i mluveném projevu využívá poznatků z tvarosloví a skladby;</w:t>
            </w:r>
          </w:p>
          <w:p w:rsidR="006C0469" w:rsidRPr="00341A98" w:rsidRDefault="006C0469" w:rsidP="006C0469">
            <w:pPr>
              <w:spacing w:after="240"/>
            </w:pPr>
            <w:r>
              <w:t>- používá adekvátní slovní zásoby včetně příslušné odborné terminologie;</w:t>
            </w:r>
          </w:p>
          <w:p w:rsidR="006C0469" w:rsidRDefault="006C0469" w:rsidP="006C0469">
            <w:pPr>
              <w:widowControl w:val="0"/>
              <w:autoSpaceDE w:val="0"/>
              <w:autoSpaceDN w:val="0"/>
              <w:adjustRightInd w:val="0"/>
              <w:spacing w:after="240"/>
              <w:ind w:left="540" w:right="624"/>
              <w:rPr>
                <w:bCs/>
                <w:color w:val="000000"/>
              </w:rPr>
            </w:pPr>
          </w:p>
          <w:p w:rsidR="006C0469" w:rsidRPr="0066137F" w:rsidRDefault="006C0469" w:rsidP="006C0469">
            <w:pPr>
              <w:widowControl w:val="0"/>
              <w:autoSpaceDE w:val="0"/>
              <w:autoSpaceDN w:val="0"/>
              <w:adjustRightInd w:val="0"/>
              <w:spacing w:after="240"/>
              <w:ind w:left="540" w:right="624"/>
              <w:rPr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6C0469" w:rsidRPr="00341A98" w:rsidRDefault="006C0469" w:rsidP="006C0469">
            <w:pPr>
              <w:spacing w:after="240"/>
              <w:rPr>
                <w:b/>
              </w:rPr>
            </w:pPr>
            <w:r w:rsidRPr="00341A98">
              <w:rPr>
                <w:b/>
              </w:rPr>
              <w:t xml:space="preserve">1. Zdokonalování jazykových vědomostí a dovedností </w:t>
            </w:r>
          </w:p>
          <w:p w:rsidR="006C0469" w:rsidRDefault="006C0469" w:rsidP="006C0469">
            <w:pPr>
              <w:spacing w:after="240"/>
            </w:pPr>
            <w:r>
              <w:t>- národní jazyk a jeho útvary</w:t>
            </w:r>
          </w:p>
          <w:p w:rsidR="006C0469" w:rsidRDefault="006C0469" w:rsidP="006C0469">
            <w:pPr>
              <w:spacing w:after="240"/>
            </w:pPr>
            <w:r>
              <w:t>- evropské a světové jazyky</w:t>
            </w:r>
          </w:p>
          <w:p w:rsidR="006C0469" w:rsidRDefault="006C0469" w:rsidP="006C0469">
            <w:pPr>
              <w:spacing w:after="240"/>
            </w:pPr>
            <w:r>
              <w:t>- jazyková kultura</w:t>
            </w:r>
          </w:p>
          <w:p w:rsidR="006C0469" w:rsidRDefault="006C0469" w:rsidP="006C0469">
            <w:pPr>
              <w:spacing w:after="240"/>
            </w:pPr>
            <w:r>
              <w:t>- obohacování slovní zásoby a tvoření slov (přejímání cizích slov)</w:t>
            </w:r>
          </w:p>
          <w:p w:rsidR="006C0469" w:rsidRDefault="006C0469" w:rsidP="006C0469">
            <w:pPr>
              <w:spacing w:after="240"/>
            </w:pPr>
            <w:r>
              <w:t>- slovní zásoba a její rozvrstvení zvláště vzhledem k příslušnému oboru vzdělání, odborná terminologie</w:t>
            </w:r>
          </w:p>
          <w:p w:rsidR="006C0469" w:rsidRDefault="006C0469" w:rsidP="006C0469">
            <w:pPr>
              <w:spacing w:after="240"/>
            </w:pPr>
            <w:r>
              <w:t>- jazykové příručky</w:t>
            </w:r>
          </w:p>
          <w:p w:rsidR="006C0469" w:rsidRDefault="006C0469" w:rsidP="006C0469">
            <w:pPr>
              <w:spacing w:after="240"/>
            </w:pPr>
            <w:r>
              <w:t>- tvarosloví a skladba</w:t>
            </w:r>
          </w:p>
          <w:p w:rsidR="006C0469" w:rsidRDefault="006C0469" w:rsidP="005E2C61">
            <w:pPr>
              <w:spacing w:after="240"/>
            </w:pPr>
            <w:r>
              <w:t>- český pravopis (slovní druhy, tvrdé, měkké a obojetné souhlásky, vyjmenovaná slova, ú-ů, velká písmena, shoda přísudku s podmětem, interpunkce).</w:t>
            </w:r>
          </w:p>
        </w:tc>
      </w:tr>
      <w:tr w:rsidR="006C0469" w:rsidTr="00DF2492">
        <w:trPr>
          <w:trHeight w:val="1530"/>
        </w:trPr>
        <w:tc>
          <w:tcPr>
            <w:tcW w:w="4503" w:type="dxa"/>
            <w:shd w:val="clear" w:color="auto" w:fill="auto"/>
          </w:tcPr>
          <w:p w:rsidR="006C0469" w:rsidRDefault="006C0469" w:rsidP="006C0469">
            <w:pPr>
              <w:spacing w:after="240"/>
            </w:pPr>
          </w:p>
          <w:p w:rsidR="006C0469" w:rsidRDefault="006C0469" w:rsidP="006C0469">
            <w:pPr>
              <w:spacing w:after="240"/>
            </w:pPr>
            <w:r>
              <w:t>- vhodně se prezentuje;</w:t>
            </w:r>
          </w:p>
          <w:p w:rsidR="006C0469" w:rsidRDefault="006C0469" w:rsidP="006C0469">
            <w:pPr>
              <w:spacing w:after="240"/>
            </w:pPr>
            <w:r>
              <w:t>- vyjadřuje postoje neutrální, pozitivní (pochválit) i negativní (kritizovat, polemizovat), umí diskutovat;</w:t>
            </w:r>
          </w:p>
          <w:p w:rsidR="006C0469" w:rsidRDefault="006C0469" w:rsidP="006C0469">
            <w:pPr>
              <w:spacing w:after="240"/>
            </w:pPr>
            <w:r>
              <w:t>- vyjadřuje se věcně správně, jasně a srozumitelně;</w:t>
            </w:r>
          </w:p>
          <w:p w:rsidR="006C0469" w:rsidRPr="008B282B" w:rsidRDefault="006C0469" w:rsidP="00DF2492">
            <w:pPr>
              <w:spacing w:after="240"/>
            </w:pPr>
            <w:r>
              <w:t>- je schopen sestavit a přednést krátký prostě sdělovací, administrativní a prakticky odborný projev;</w:t>
            </w:r>
          </w:p>
        </w:tc>
        <w:tc>
          <w:tcPr>
            <w:tcW w:w="4819" w:type="dxa"/>
            <w:shd w:val="clear" w:color="auto" w:fill="auto"/>
          </w:tcPr>
          <w:p w:rsidR="006C0469" w:rsidRDefault="006C0469" w:rsidP="006C0469">
            <w:pPr>
              <w:spacing w:after="240"/>
              <w:rPr>
                <w:b/>
              </w:rPr>
            </w:pPr>
            <w:r>
              <w:rPr>
                <w:b/>
              </w:rPr>
              <w:t>2. Komunikační a slohová výchova</w:t>
            </w:r>
          </w:p>
          <w:p w:rsidR="006C0469" w:rsidRDefault="006C0469" w:rsidP="006C0469">
            <w:pPr>
              <w:spacing w:after="240"/>
            </w:pPr>
            <w:r>
              <w:t>- komunikační situace, komunikační strategie</w:t>
            </w:r>
          </w:p>
          <w:p w:rsidR="006C0469" w:rsidRDefault="006C0469" w:rsidP="006C0469">
            <w:pPr>
              <w:spacing w:after="240"/>
            </w:pPr>
            <w:r>
              <w:t>- projevy prostě sdělovací, administrativní, prakticky odborné, jejich základní znaky, postupy a prostředky (osobní dopisy, krátké informační útvary, osnova, životopis, inzerát a odpověď na něj, vyprávění, popis osoby, věci)</w:t>
            </w:r>
          </w:p>
          <w:p w:rsidR="006C0469" w:rsidRPr="005A6127" w:rsidRDefault="006C0469" w:rsidP="006C0469">
            <w:pPr>
              <w:spacing w:after="240"/>
            </w:pPr>
            <w:r>
              <w:t>- grafická a formální úprava jednotlivých písemných projevů</w:t>
            </w:r>
          </w:p>
          <w:p w:rsidR="006C0469" w:rsidRPr="0066137F" w:rsidRDefault="006C0469" w:rsidP="006C0469">
            <w:pPr>
              <w:spacing w:after="240"/>
              <w:rPr>
                <w:b/>
              </w:rPr>
            </w:pPr>
          </w:p>
        </w:tc>
      </w:tr>
      <w:tr w:rsidR="006C0469" w:rsidTr="00DF2492">
        <w:tc>
          <w:tcPr>
            <w:tcW w:w="4503" w:type="dxa"/>
            <w:shd w:val="clear" w:color="auto" w:fill="auto"/>
          </w:tcPr>
          <w:p w:rsidR="006C0469" w:rsidRDefault="006C0469" w:rsidP="006C0469">
            <w:pPr>
              <w:spacing w:after="240"/>
            </w:pPr>
          </w:p>
          <w:p w:rsidR="006C0469" w:rsidRDefault="006C0469" w:rsidP="006C0469">
            <w:pPr>
              <w:spacing w:after="240"/>
            </w:pPr>
            <w:r>
              <w:t>- zjišťuje jednoduché potřebné informace z dostupných informačních zdrojů;</w:t>
            </w:r>
          </w:p>
          <w:p w:rsidR="006C0469" w:rsidRDefault="006C0469" w:rsidP="006C0469">
            <w:pPr>
              <w:spacing w:after="240"/>
            </w:pPr>
            <w:r>
              <w:t>- rozumí obsahu textu;</w:t>
            </w:r>
          </w:p>
          <w:p w:rsidR="006C0469" w:rsidRDefault="006C0469" w:rsidP="006C0469">
            <w:pPr>
              <w:spacing w:after="240"/>
            </w:pPr>
            <w:r>
              <w:t xml:space="preserve">- ví, kde je školní a místní knihovna a co v ní může najít. </w:t>
            </w:r>
          </w:p>
        </w:tc>
        <w:tc>
          <w:tcPr>
            <w:tcW w:w="4819" w:type="dxa"/>
            <w:shd w:val="clear" w:color="auto" w:fill="auto"/>
          </w:tcPr>
          <w:p w:rsidR="006C0469" w:rsidRDefault="006C0469" w:rsidP="006C0469">
            <w:pPr>
              <w:spacing w:after="240"/>
              <w:rPr>
                <w:b/>
              </w:rPr>
            </w:pPr>
            <w:r>
              <w:rPr>
                <w:b/>
              </w:rPr>
              <w:t>3. Práce s textem a získávání informací</w:t>
            </w:r>
          </w:p>
          <w:p w:rsidR="006C0469" w:rsidRDefault="006C0469" w:rsidP="006C0469">
            <w:pPr>
              <w:spacing w:after="240"/>
            </w:pPr>
            <w:r>
              <w:t>- informatická výchova, knihovny a jejich služby, noviny, časopisy a jiná periodika, internet</w:t>
            </w:r>
          </w:p>
          <w:p w:rsidR="006C0469" w:rsidRDefault="006C0469" w:rsidP="006C0469">
            <w:pPr>
              <w:spacing w:after="240"/>
            </w:pPr>
            <w:r>
              <w:t>- techniky čtení, orientace v textu, jeho rozbor</w:t>
            </w:r>
          </w:p>
          <w:p w:rsidR="006C0469" w:rsidRPr="00C32E45" w:rsidRDefault="006C0469" w:rsidP="006C0469">
            <w:pPr>
              <w:spacing w:after="240"/>
            </w:pPr>
            <w:r>
              <w:t>- získávání informací s textu (též odborného a administrativního).</w:t>
            </w:r>
          </w:p>
        </w:tc>
      </w:tr>
    </w:tbl>
    <w:p w:rsidR="006C0469" w:rsidRDefault="006C0469" w:rsidP="006C0469">
      <w:pPr>
        <w:spacing w:after="240"/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</w:p>
    <w:p w:rsidR="00A14059" w:rsidRPr="00AD0943" w:rsidRDefault="00A14059" w:rsidP="00A14059">
      <w:pPr>
        <w:ind w:right="851"/>
        <w:rPr>
          <w:b/>
          <w:bCs/>
          <w:sz w:val="28"/>
          <w:szCs w:val="28"/>
          <w:u w:val="single"/>
        </w:rPr>
      </w:pPr>
      <w:r w:rsidRPr="00AD0943">
        <w:rPr>
          <w:b/>
          <w:bCs/>
          <w:sz w:val="28"/>
          <w:szCs w:val="28"/>
          <w:u w:val="single"/>
        </w:rPr>
        <w:t>10.</w:t>
      </w:r>
      <w:r w:rsidR="00DF2492">
        <w:rPr>
          <w:b/>
          <w:bCs/>
          <w:sz w:val="28"/>
          <w:szCs w:val="28"/>
          <w:u w:val="single"/>
        </w:rPr>
        <w:t xml:space="preserve"> </w:t>
      </w:r>
      <w:r w:rsidRPr="00AD0943">
        <w:rPr>
          <w:b/>
          <w:bCs/>
          <w:sz w:val="28"/>
          <w:szCs w:val="28"/>
          <w:u w:val="single"/>
        </w:rPr>
        <w:t>2.   OBČANSKÁ VÝCHOVA</w:t>
      </w:r>
    </w:p>
    <w:p w:rsidR="00A14059" w:rsidRDefault="00A14059" w:rsidP="00A14059">
      <w:pPr>
        <w:ind w:right="851"/>
        <w:rPr>
          <w:b/>
          <w:bCs/>
          <w:sz w:val="28"/>
          <w:szCs w:val="28"/>
        </w:rPr>
      </w:pPr>
    </w:p>
    <w:p w:rsidR="00A14059" w:rsidRDefault="00A14059" w:rsidP="00A14059">
      <w:pPr>
        <w:ind w:right="-108"/>
      </w:pPr>
      <w:r w:rsidRPr="00DF2492">
        <w:rPr>
          <w:b/>
        </w:rPr>
        <w:t xml:space="preserve"> </w:t>
      </w: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  <w:r w:rsidRPr="008B6AEF">
        <w:rPr>
          <w:b/>
          <w:sz w:val="28"/>
          <w:szCs w:val="28"/>
          <w:u w:val="single"/>
        </w:rPr>
        <w:t>Pojetí vyučovacího předmětu</w:t>
      </w:r>
    </w:p>
    <w:p w:rsidR="00A14059" w:rsidRPr="008B6AEF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  <w:r w:rsidRPr="008B6AEF">
        <w:rPr>
          <w:b/>
          <w:u w:val="single"/>
        </w:rPr>
        <w:t xml:space="preserve">Obecné cíle a didaktické pojetí předmětu: </w:t>
      </w:r>
      <w:r>
        <w:rPr>
          <w:b/>
          <w:u w:val="single"/>
        </w:rPr>
        <w:t xml:space="preserve">    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</w:pPr>
      <w:r w:rsidRPr="004B72B1">
        <w:t>Cílem předmětu Občanská výchova je</w:t>
      </w:r>
      <w:r>
        <w:t xml:space="preserve"> žáky připravit na aktivní občanský život v demokratické společnosti, aby cítili potřebu občanské aktivity, vážili si demokracie a svobody a usilovali o její zachování. Obecným cílem je žáky naučit porozumět společnosti a světu, ve kterém žijí, uvědomovat si svoji vlastní identitu (tj. totožnost) a nenechat se manipulovat a být schopni si vytvořit vlastní úsudek. Výchova vede také k tomu, aby se  žáci naučili jednat odpovědně, uvážlivě a nejen ku vlastnímu prospěchu, ale také pro veřejný zájem,  vážit si života, zdraví, duchovních a materiálních hodnot, kvalitního životního prostředí a snažit se je zachovat pro příští generace.</w:t>
      </w:r>
    </w:p>
    <w:p w:rsidR="00A14059" w:rsidRPr="00F55A9A" w:rsidRDefault="00A14059" w:rsidP="00A14059">
      <w:pPr>
        <w:pStyle w:val="Default"/>
        <w:spacing w:line="360" w:lineRule="auto"/>
        <w:jc w:val="both"/>
      </w:pPr>
      <w:r w:rsidRPr="00242631">
        <w:rPr>
          <w:b/>
        </w:rPr>
        <w:lastRenderedPageBreak/>
        <w:t xml:space="preserve">Cílem předmětu </w:t>
      </w:r>
      <w:r>
        <w:t>je, aby si žák seznámil s významem slova společnost,</w:t>
      </w:r>
      <w:r w:rsidR="00DF2492">
        <w:t xml:space="preserve"> </w:t>
      </w:r>
      <w:r>
        <w:t>sociální nerovnost, rozpočet a finanční možnosti</w:t>
      </w:r>
      <w:r w:rsidRPr="00296804">
        <w:t xml:space="preserve">. </w:t>
      </w:r>
      <w:r>
        <w:t xml:space="preserve">Výuka je </w:t>
      </w:r>
      <w:r w:rsidRPr="00296804">
        <w:t xml:space="preserve">zaměřena na vybavení </w:t>
      </w:r>
      <w:r>
        <w:t>ž</w:t>
      </w:r>
      <w:r w:rsidRPr="00296804">
        <w:t>áků vědomostmi</w:t>
      </w:r>
      <w:r w:rsidR="00DF2492">
        <w:t>,</w:t>
      </w:r>
      <w:r w:rsidRPr="00296804">
        <w:t xml:space="preserve"> které slou</w:t>
      </w:r>
      <w:r>
        <w:t>ž</w:t>
      </w:r>
      <w:r w:rsidRPr="00296804">
        <w:t>í k jeho orientaci v lidském společenství, počínaje školní třídou, školou, přes velké společenské skupiny a</w:t>
      </w:r>
      <w:r>
        <w:t>ž</w:t>
      </w:r>
      <w:r w:rsidRPr="00296804">
        <w:t xml:space="preserve"> k národnímu společenství. Pozornost je věnována postavení národnostních skupin a nábo</w:t>
      </w:r>
      <w:r>
        <w:t>ž</w:t>
      </w:r>
      <w:r w:rsidRPr="00296804">
        <w:t>enských hnutí ve společ</w:t>
      </w:r>
      <w:r>
        <w:t>nosti. Důležité je seznámit žáky s tradicemi, historií i současností, kulturními i přírodními památkami regionu Olešnicka a jeho okolí.</w:t>
      </w:r>
      <w:r w:rsidR="00DF2492">
        <w:t xml:space="preserve"> Dále je cílem, aby </w:t>
      </w:r>
      <w:r w:rsidRPr="00F55A9A">
        <w:t>žák</w:t>
      </w:r>
      <w:r>
        <w:rPr>
          <w:b/>
        </w:rPr>
        <w:t xml:space="preserve"> </w:t>
      </w:r>
      <w:r>
        <w:t xml:space="preserve">dosáhl </w:t>
      </w:r>
      <w:r w:rsidRPr="00F55A9A">
        <w:t>základní úrovně mediální gramotnosti přijímání a vyhledávání</w:t>
      </w:r>
      <w:r>
        <w:t xml:space="preserve"> informací, jejich vyhodnocení a manipulativních ten</w:t>
      </w:r>
      <w:r w:rsidRPr="00F55A9A">
        <w:t xml:space="preserve">dencí v médiích. </w:t>
      </w:r>
      <w:r w:rsidRPr="00F55A9A">
        <w:rPr>
          <w:b/>
        </w:rPr>
        <w:t xml:space="preserve"> </w:t>
      </w:r>
      <w:r w:rsidRPr="00BB6B3D">
        <w:t>Seznámit žáky s podstatou funkcí státu, základními hodnotami a principy demokracie, politickými hnutí</w:t>
      </w:r>
      <w:r>
        <w:t>m</w:t>
      </w:r>
      <w:r w:rsidRPr="00BB6B3D">
        <w:t>, se soustavou právních institucí a jejich fungování</w:t>
      </w:r>
      <w:r>
        <w:t>m.</w:t>
      </w:r>
      <w:r w:rsidR="00DF2492">
        <w:t xml:space="preserve"> </w:t>
      </w:r>
      <w:r>
        <w:t xml:space="preserve">Upevnit u žáků </w:t>
      </w:r>
      <w:r w:rsidRPr="00BB6B3D">
        <w:t>vě</w:t>
      </w:r>
      <w:r>
        <w:t>domosti</w:t>
      </w:r>
      <w:r w:rsidRPr="00BB6B3D">
        <w:t xml:space="preserve"> o české státnosti, tradicích a nejvýznamnějších událostech vývoje ČR</w:t>
      </w:r>
      <w:r w:rsidR="00DF2492">
        <w:rPr>
          <w:sz w:val="20"/>
          <w:szCs w:val="20"/>
        </w:rPr>
        <w:t xml:space="preserve">. </w:t>
      </w:r>
      <w:r w:rsidR="00DF2492" w:rsidRPr="00DF2492">
        <w:t>Ž</w:t>
      </w:r>
      <w:r w:rsidRPr="00DF2492">
        <w:t>ák</w:t>
      </w:r>
      <w:r>
        <w:t xml:space="preserve"> </w:t>
      </w:r>
      <w:r w:rsidR="00DF2492">
        <w:t xml:space="preserve">má </w:t>
      </w:r>
      <w:r>
        <w:t>získa</w:t>
      </w:r>
      <w:r w:rsidR="00DF2492">
        <w:t>t</w:t>
      </w:r>
      <w:r>
        <w:t xml:space="preserve"> přehled o možnostech zaměstnání, orientova</w:t>
      </w:r>
      <w:r w:rsidR="00DF2492">
        <w:t>t</w:t>
      </w:r>
      <w:r>
        <w:t xml:space="preserve"> se v právních předpisech ČR – pojištění, daně apod.</w:t>
      </w:r>
      <w:r w:rsidRPr="00F55A9A">
        <w:t xml:space="preserve"> Dále se </w:t>
      </w:r>
      <w:r>
        <w:t xml:space="preserve">žáci </w:t>
      </w:r>
      <w:r w:rsidRPr="00F55A9A">
        <w:t xml:space="preserve">seznamují s potřebným právním minimem pro soukromý a občanský </w:t>
      </w:r>
      <w:r>
        <w:t>ž</w:t>
      </w:r>
      <w:r w:rsidRPr="00F55A9A">
        <w:t xml:space="preserve">ivot. </w:t>
      </w:r>
    </w:p>
    <w:p w:rsidR="00A14059" w:rsidRPr="00242631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</w:rPr>
      </w:pP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 w:rsidRPr="008B6AEF">
        <w:rPr>
          <w:b/>
          <w:bCs/>
          <w:color w:val="000000"/>
          <w:u w:val="single"/>
        </w:rPr>
        <w:t>Přínos k realizaci klíčových kompetencí, průřezových témat a mezipředmětových vztahů:</w:t>
      </w:r>
    </w:p>
    <w:p w:rsidR="00A14059" w:rsidRPr="00BB6B3D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 w:rsidRPr="008B4F53">
        <w:rPr>
          <w:b/>
          <w:bCs/>
          <w:color w:val="000000"/>
        </w:rPr>
        <w:t>Z klíčových kompetencí</w:t>
      </w:r>
      <w:r w:rsidRPr="0081385C">
        <w:rPr>
          <w:bCs/>
          <w:color w:val="000000"/>
        </w:rPr>
        <w:t xml:space="preserve"> budou rozvíjeny zejmén</w:t>
      </w:r>
      <w:r>
        <w:rPr>
          <w:bCs/>
          <w:color w:val="000000"/>
        </w:rPr>
        <w:t>a:</w:t>
      </w:r>
    </w:p>
    <w:p w:rsidR="00A14059" w:rsidRPr="00D91E84" w:rsidRDefault="00A14059" w:rsidP="00A14059">
      <w:pPr>
        <w:pStyle w:val="Default"/>
        <w:numPr>
          <w:ilvl w:val="0"/>
          <w:numId w:val="23"/>
        </w:numPr>
        <w:spacing w:line="360" w:lineRule="auto"/>
        <w:jc w:val="both"/>
      </w:pPr>
      <w:r w:rsidRPr="00242631">
        <w:rPr>
          <w:b/>
          <w:i/>
        </w:rPr>
        <w:t>kompetence k</w:t>
      </w:r>
      <w:r>
        <w:rPr>
          <w:b/>
          <w:i/>
        </w:rPr>
        <w:t> </w:t>
      </w:r>
      <w:r w:rsidRPr="00242631">
        <w:rPr>
          <w:b/>
          <w:i/>
        </w:rPr>
        <w:t>učení</w:t>
      </w:r>
      <w:r>
        <w:rPr>
          <w:b/>
          <w:i/>
        </w:rPr>
        <w:t xml:space="preserve"> </w:t>
      </w:r>
      <w:r>
        <w:rPr>
          <w:sz w:val="20"/>
          <w:szCs w:val="20"/>
        </w:rPr>
        <w:t xml:space="preserve">- </w:t>
      </w:r>
      <w:r>
        <w:t xml:space="preserve">žáci jsou </w:t>
      </w:r>
      <w:r w:rsidRPr="00D91E84">
        <w:t>veden</w:t>
      </w:r>
      <w:r>
        <w:t>i</w:t>
      </w:r>
      <w:r w:rsidRPr="00D91E84">
        <w:t xml:space="preserve"> tak, aby byl</w:t>
      </w:r>
      <w:r>
        <w:t>i schopni</w:t>
      </w:r>
      <w:r w:rsidRPr="00D91E84">
        <w:t xml:space="preserve"> poslouchat mluvené </w:t>
      </w:r>
      <w:r>
        <w:t xml:space="preserve">  </w:t>
      </w:r>
      <w:r w:rsidRPr="00D91E84">
        <w:t xml:space="preserve">projevy </w:t>
      </w:r>
      <w:r>
        <w:t>, využívali</w:t>
      </w:r>
      <w:r w:rsidRPr="00D91E84">
        <w:t xml:space="preserve"> </w:t>
      </w:r>
      <w:r>
        <w:t xml:space="preserve">své poznámky </w:t>
      </w:r>
      <w:r w:rsidRPr="00D91E84">
        <w:t>ke svému učení</w:t>
      </w:r>
      <w:r>
        <w:t>, využívali</w:t>
      </w:r>
      <w:r w:rsidRPr="00D91E84">
        <w:t xml:space="preserve"> různé informač</w:t>
      </w:r>
      <w:r>
        <w:t>ní zdroje,  kriticky sledovali</w:t>
      </w:r>
      <w:r w:rsidRPr="00D91E84">
        <w:t xml:space="preserve"> a</w:t>
      </w:r>
      <w:r>
        <w:t xml:space="preserve"> hodnotili</w:t>
      </w:r>
      <w:r w:rsidRPr="00D91E84">
        <w:t xml:space="preserve"> své pokroky a př</w:t>
      </w:r>
      <w:r>
        <w:t>ijímali</w:t>
      </w:r>
      <w:r w:rsidRPr="00D91E84">
        <w:t xml:space="preserve"> hodnocení a kritiku od ostatních</w:t>
      </w:r>
      <w:r>
        <w:rPr>
          <w:sz w:val="20"/>
          <w:szCs w:val="20"/>
        </w:rPr>
        <w:t>;</w:t>
      </w:r>
    </w:p>
    <w:p w:rsidR="00A14059" w:rsidRPr="00D91E84" w:rsidRDefault="00A14059" w:rsidP="00A14059">
      <w:pPr>
        <w:numPr>
          <w:ilvl w:val="0"/>
          <w:numId w:val="23"/>
        </w:numPr>
        <w:spacing w:line="360" w:lineRule="auto"/>
        <w:ind w:left="658" w:right="-108" w:hanging="357"/>
        <w:jc w:val="both"/>
        <w:rPr>
          <w:b/>
          <w:i/>
        </w:rPr>
      </w:pPr>
      <w:r w:rsidRPr="00242631">
        <w:rPr>
          <w:b/>
          <w:i/>
        </w:rPr>
        <w:t>kompetence k řešení problémů</w:t>
      </w:r>
      <w:r>
        <w:rPr>
          <w:b/>
          <w:i/>
        </w:rPr>
        <w:t xml:space="preserve"> </w:t>
      </w:r>
      <w:r>
        <w:t>-</w:t>
      </w:r>
      <w:r w:rsidRPr="00D91E84">
        <w:rPr>
          <w:sz w:val="20"/>
          <w:szCs w:val="20"/>
        </w:rPr>
        <w:t xml:space="preserve"> </w:t>
      </w:r>
      <w:r>
        <w:t>ž</w:t>
      </w:r>
      <w:r w:rsidRPr="00D91E84">
        <w:t>áci jsou vedeni tak, aby určili jádro problému, aktivně vyhledají informace potřebné k jeho řešení, volili vhodné prostředky a strategie řešení, znali in</w:t>
      </w:r>
      <w:r>
        <w:t>stituce, které jim mohou pomoci;</w:t>
      </w:r>
    </w:p>
    <w:p w:rsidR="00A14059" w:rsidRPr="00C65D8D" w:rsidRDefault="00A14059" w:rsidP="00A14059">
      <w:pPr>
        <w:pStyle w:val="Default"/>
        <w:numPr>
          <w:ilvl w:val="0"/>
          <w:numId w:val="23"/>
        </w:numPr>
        <w:spacing w:line="360" w:lineRule="auto"/>
        <w:ind w:left="658" w:hanging="357"/>
        <w:jc w:val="both"/>
      </w:pPr>
      <w:r w:rsidRPr="00242631">
        <w:rPr>
          <w:b/>
          <w:i/>
        </w:rPr>
        <w:t>komunikativní kompetence</w:t>
      </w:r>
      <w:r w:rsidRPr="00C65D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 </w:t>
      </w:r>
      <w:r>
        <w:t>ž</w:t>
      </w:r>
      <w:r w:rsidRPr="00C65D8D">
        <w:t>áci jsou schopni se přiměřeně vyjádřit k účelu jednání v uvedených komunikač</w:t>
      </w:r>
      <w:r>
        <w:t xml:space="preserve">ních situacích. Formulují </w:t>
      </w:r>
      <w:r w:rsidRPr="00C65D8D">
        <w:t>srozumitelně a souvisle své myš</w:t>
      </w:r>
      <w:r>
        <w:t>lenky, jsou schopni</w:t>
      </w:r>
      <w:r w:rsidRPr="00C65D8D">
        <w:t xml:space="preserve"> diskutovat s vrstevníky, porozumět sdělení druhých a respektovat jejich názory, vytvářejí jednoduché texty na bě</w:t>
      </w:r>
      <w:r>
        <w:t>ž</w:t>
      </w:r>
      <w:r w:rsidRPr="00C65D8D">
        <w:t>ná témata. Jsou vedeni tak, aby se aktivně zapojovali do diskusí, pokoušeli se jasně formulovat své názory a obhajovat je. Dále pak vyjadřovat se a vystupovat</w:t>
      </w:r>
      <w:r>
        <w:t xml:space="preserve"> se zásadami kulturního projevu;</w:t>
      </w:r>
    </w:p>
    <w:p w:rsidR="00A14059" w:rsidRPr="00D307A2" w:rsidRDefault="00A14059" w:rsidP="00A14059">
      <w:pPr>
        <w:numPr>
          <w:ilvl w:val="0"/>
          <w:numId w:val="23"/>
        </w:numPr>
        <w:spacing w:line="360" w:lineRule="auto"/>
        <w:ind w:left="658" w:right="-108" w:hanging="357"/>
        <w:jc w:val="both"/>
        <w:rPr>
          <w:b/>
          <w:i/>
        </w:rPr>
      </w:pPr>
      <w:r w:rsidRPr="00242631">
        <w:rPr>
          <w:b/>
          <w:i/>
        </w:rPr>
        <w:t>personální a sociální kompetence</w:t>
      </w:r>
      <w:r>
        <w:rPr>
          <w:b/>
          <w:i/>
        </w:rPr>
        <w:t xml:space="preserve"> </w:t>
      </w:r>
      <w:r>
        <w:t>-</w:t>
      </w:r>
      <w:r w:rsidRPr="00C65D8D">
        <w:rPr>
          <w:sz w:val="20"/>
          <w:szCs w:val="20"/>
        </w:rPr>
        <w:t xml:space="preserve"> </w:t>
      </w:r>
      <w:r w:rsidRPr="00C65D8D">
        <w:t>žáci jsou vedeni tak, aby si byli schopni stanovit reálné cíle, odhadovat důsledky svého chování a jednání, př</w:t>
      </w:r>
      <w:r>
        <w:t>ispívat</w:t>
      </w:r>
      <w:r w:rsidRPr="00C65D8D">
        <w:t xml:space="preserve"> k vytváření vstřícných mezilidských vztahů a k předcházení osobních konfliktů. Dále pak, aby si uvědomovali důle</w:t>
      </w:r>
      <w:r>
        <w:t>ž</w:t>
      </w:r>
      <w:r w:rsidRPr="00C65D8D">
        <w:t>itost vlastního zdraví a důsledky jeho zaned</w:t>
      </w:r>
      <w:r>
        <w:t>bání, včetně různých závislostí;</w:t>
      </w:r>
    </w:p>
    <w:p w:rsidR="00D307A2" w:rsidRPr="00C65D8D" w:rsidRDefault="00D307A2" w:rsidP="00D307A2">
      <w:pPr>
        <w:spacing w:line="360" w:lineRule="auto"/>
        <w:ind w:left="658" w:right="-108"/>
        <w:jc w:val="both"/>
        <w:rPr>
          <w:b/>
          <w:i/>
        </w:rPr>
      </w:pPr>
    </w:p>
    <w:p w:rsidR="00A14059" w:rsidRPr="00C65D8D" w:rsidRDefault="00A14059" w:rsidP="00A1405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108"/>
        <w:jc w:val="both"/>
        <w:rPr>
          <w:bCs/>
          <w:color w:val="000000"/>
        </w:rPr>
      </w:pPr>
      <w:r w:rsidRPr="00242631">
        <w:rPr>
          <w:b/>
          <w:i/>
        </w:rPr>
        <w:lastRenderedPageBreak/>
        <w:t>občanské kompetence a kulturní povědomí</w:t>
      </w:r>
      <w:r w:rsidRPr="00C65D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t>ž</w:t>
      </w:r>
      <w:r w:rsidRPr="00C65D8D">
        <w:t>ák je veden tak, aby pochopil a akceptoval pravidla společenského chování a morální zásady společnosti, přispíval k uplatňování hodnot demokr</w:t>
      </w:r>
      <w:r>
        <w:t>atické</w:t>
      </w:r>
      <w:r w:rsidRPr="00C65D8D">
        <w:t xml:space="preserve"> spol</w:t>
      </w:r>
      <w:r>
        <w:t>ečnosti.</w:t>
      </w:r>
      <w:r w:rsidRPr="00C65D8D">
        <w:t xml:space="preserve"> Dále pak, aby dodr</w:t>
      </w:r>
      <w:r>
        <w:t>ž</w:t>
      </w:r>
      <w:r w:rsidRPr="00C65D8D">
        <w:t xml:space="preserve">oval zákony, respektoval práva a osobnost druhých lidí, uvědomoval si hodnotu a kvalitu svého </w:t>
      </w:r>
      <w:r>
        <w:t>ž</w:t>
      </w:r>
      <w:r w:rsidRPr="00C65D8D">
        <w:t xml:space="preserve">ivota i spoluobčanů v souvislosti s jejich ochranou, přijímal svoji identitu a respektoval identitu spoluobčanů v </w:t>
      </w:r>
      <w:r>
        <w:t>souvislosti s odlišností kultur;</w:t>
      </w:r>
    </w:p>
    <w:p w:rsidR="00A14059" w:rsidRPr="00C65D8D" w:rsidRDefault="00A14059" w:rsidP="00A14059">
      <w:pPr>
        <w:numPr>
          <w:ilvl w:val="0"/>
          <w:numId w:val="23"/>
        </w:numPr>
        <w:spacing w:line="360" w:lineRule="auto"/>
        <w:ind w:right="-108"/>
        <w:rPr>
          <w:b/>
          <w:i/>
        </w:rPr>
      </w:pPr>
      <w:r w:rsidRPr="00242631">
        <w:rPr>
          <w:b/>
          <w:i/>
        </w:rPr>
        <w:t>kompetence k pracovnímu uplatnění</w:t>
      </w:r>
      <w:r w:rsidRPr="00C65D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t>ž</w:t>
      </w:r>
      <w:r w:rsidRPr="00C65D8D">
        <w:t>ák je veden tak, aby znal obecná práva a povinnosti zaměstnance a zaměstnavatele, měl reálnou představu o svých mo</w:t>
      </w:r>
      <w:r>
        <w:t>ž</w:t>
      </w:r>
      <w:r w:rsidRPr="00C65D8D">
        <w:t>nostech na trhu práce, byl schopen akceptovat autoritu nadřízeného.</w:t>
      </w:r>
    </w:p>
    <w:p w:rsidR="00A14059" w:rsidRDefault="00A14059" w:rsidP="00A14059">
      <w:pPr>
        <w:spacing w:line="360" w:lineRule="auto"/>
        <w:ind w:left="360" w:right="-108"/>
      </w:pPr>
    </w:p>
    <w:p w:rsidR="00A14059" w:rsidRDefault="00A14059" w:rsidP="00A14059">
      <w:pPr>
        <w:spacing w:line="360" w:lineRule="auto"/>
        <w:ind w:right="-108"/>
      </w:pPr>
      <w:r w:rsidRPr="008B4F53">
        <w:rPr>
          <w:b/>
        </w:rPr>
        <w:t>Z průřezových témat</w:t>
      </w:r>
      <w:r>
        <w:t xml:space="preserve"> předmět Občanská výchova svým obsahem přispívá zejména k tématu : </w:t>
      </w:r>
    </w:p>
    <w:p w:rsidR="00A14059" w:rsidRDefault="00A14059" w:rsidP="00A14059">
      <w:pPr>
        <w:pStyle w:val="Default"/>
        <w:spacing w:line="360" w:lineRule="auto"/>
        <w:jc w:val="both"/>
        <w:rPr>
          <w:sz w:val="20"/>
          <w:szCs w:val="20"/>
        </w:rPr>
      </w:pPr>
      <w:r w:rsidRPr="00242631">
        <w:rPr>
          <w:b/>
          <w:i/>
        </w:rPr>
        <w:t>Občan v demokratické společnost</w:t>
      </w:r>
      <w:r>
        <w:rPr>
          <w:b/>
          <w:i/>
        </w:rPr>
        <w:t xml:space="preserve"> </w:t>
      </w:r>
      <w:r w:rsidRPr="003B3A98">
        <w:t>-</w:t>
      </w:r>
      <w:r w:rsidRPr="003B3A98">
        <w:rPr>
          <w:b/>
          <w:i/>
        </w:rPr>
        <w:t xml:space="preserve"> </w:t>
      </w:r>
      <w:r w:rsidRPr="003B3A98">
        <w:t>rozvíjet zásady demokracie,  přiměřeně se vyjadřovat k probraným tématům,  předcházet nejrůznějším konfliktním situacím v praktických a modelových situacích</w:t>
      </w:r>
      <w:r>
        <w:t>.</w:t>
      </w:r>
      <w:r w:rsidRPr="003B3A98">
        <w:t xml:space="preserve"> V průběhu vý</w:t>
      </w:r>
      <w:r>
        <w:t xml:space="preserve">uky formulovat </w:t>
      </w:r>
      <w:r w:rsidRPr="003B3A98">
        <w:t xml:space="preserve"> své názory a postoje, </w:t>
      </w:r>
      <w:r>
        <w:t xml:space="preserve">žák </w:t>
      </w:r>
      <w:r w:rsidRPr="003B3A98">
        <w:t>je veden tak, aby byl schopen vyslechnout názory druhých a přiměřeně na ně reagovat, pracovat samostatně i v týmu.</w:t>
      </w:r>
      <w:r>
        <w:rPr>
          <w:sz w:val="20"/>
          <w:szCs w:val="20"/>
        </w:rPr>
        <w:t xml:space="preserve"> </w:t>
      </w:r>
      <w:r>
        <w:t>Téma je v předmětu Občanská výchova realizováno v tématickém celku  Člověk jako občan  formou přednesu zpráv na aktuální téma a následnou diskuzí.</w:t>
      </w:r>
    </w:p>
    <w:p w:rsidR="00A14059" w:rsidRDefault="00A14059" w:rsidP="00D307A2">
      <w:pPr>
        <w:pStyle w:val="Default"/>
        <w:spacing w:line="360" w:lineRule="auto"/>
        <w:jc w:val="both"/>
        <w:rPr>
          <w:i/>
        </w:rPr>
      </w:pPr>
      <w:r w:rsidRPr="00242631">
        <w:rPr>
          <w:b/>
          <w:i/>
        </w:rPr>
        <w:t xml:space="preserve"> </w:t>
      </w:r>
    </w:p>
    <w:p w:rsidR="00A14059" w:rsidRPr="00E33010" w:rsidRDefault="00A14059" w:rsidP="00A14059">
      <w:pPr>
        <w:spacing w:line="360" w:lineRule="auto"/>
        <w:ind w:right="-108"/>
        <w:jc w:val="both"/>
      </w:pPr>
      <w:r w:rsidRPr="00242631">
        <w:rPr>
          <w:b/>
        </w:rPr>
        <w:t>Mezipředmětové vztahy</w:t>
      </w:r>
      <w:r>
        <w:t xml:space="preserve"> – o</w:t>
      </w:r>
      <w:r w:rsidRPr="00E33010">
        <w:t>bsah učiva předmětu</w:t>
      </w:r>
      <w:r>
        <w:t xml:space="preserve"> Občanská výchova </w:t>
      </w:r>
      <w:r w:rsidRPr="00E33010">
        <w:t>je</w:t>
      </w:r>
      <w:r>
        <w:t xml:space="preserve"> součástí vzdělávací oblasti občanský vzdělávací základ</w:t>
      </w:r>
      <w:r w:rsidRPr="00E33010">
        <w:t>, který vychází z RVP.</w:t>
      </w:r>
      <w:r w:rsidR="00D307A2">
        <w:t xml:space="preserve"> </w:t>
      </w:r>
      <w:r>
        <w:t>Témata předmětu Občanská výchova se úzce prolínají s tématy</w:t>
      </w:r>
      <w:r w:rsidRPr="00E33010">
        <w:t xml:space="preserve"> ostatních předmětů, zejména</w:t>
      </w:r>
      <w:r>
        <w:t xml:space="preserve"> s  předměty</w:t>
      </w:r>
      <w:r w:rsidRPr="00E33010">
        <w:t xml:space="preserve"> </w:t>
      </w:r>
      <w:r>
        <w:t>Český jazyk, Literární výchova a Zdravotní výchova.</w:t>
      </w:r>
    </w:p>
    <w:p w:rsidR="00A14059" w:rsidRPr="008B4F53" w:rsidRDefault="00A14059" w:rsidP="00A14059">
      <w:pPr>
        <w:spacing w:line="360" w:lineRule="auto"/>
        <w:ind w:right="-108"/>
        <w:rPr>
          <w:i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color w:val="000000"/>
          <w:u w:val="single"/>
        </w:rPr>
      </w:pPr>
      <w:r w:rsidRPr="008B6AEF">
        <w:rPr>
          <w:b/>
          <w:color w:val="000000"/>
          <w:u w:val="single"/>
        </w:rPr>
        <w:t>Metody a formy práce: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color w:val="000000"/>
          <w:u w:val="single"/>
        </w:rPr>
      </w:pPr>
      <w:r w:rsidRPr="0044302C">
        <w:t xml:space="preserve">Základem výuky je výklad a řízená diskuse </w:t>
      </w:r>
      <w:r>
        <w:t>ž</w:t>
      </w:r>
      <w:r w:rsidRPr="0044302C">
        <w:t xml:space="preserve">áků k probíranému tématu. </w:t>
      </w:r>
      <w:r>
        <w:t>Ž</w:t>
      </w:r>
      <w:r w:rsidRPr="0044302C">
        <w:t>áci jsou vedeni k samostatnému uva</w:t>
      </w:r>
      <w:r>
        <w:t>ž</w:t>
      </w:r>
      <w:r w:rsidRPr="0044302C">
        <w:t>ování a vyjadřování vlastních názorů v diskusích. Jsou pou</w:t>
      </w:r>
      <w:r>
        <w:t>ž</w:t>
      </w:r>
      <w:r w:rsidRPr="0044302C">
        <w:t xml:space="preserve">ívány demonstrační metody a pomůcky – výukové videoprogramy, </w:t>
      </w:r>
      <w:r>
        <w:t>ž</w:t>
      </w:r>
      <w:r w:rsidRPr="0044302C">
        <w:t>áci pracují samostatně i ve skupinách s</w:t>
      </w:r>
      <w:r>
        <w:t> </w:t>
      </w:r>
      <w:r w:rsidRPr="0044302C">
        <w:t>učebnicemi</w:t>
      </w:r>
      <w:r>
        <w:t xml:space="preserve">, denním tiskem, na internetu </w:t>
      </w:r>
      <w:r w:rsidRPr="0044302C">
        <w:t xml:space="preserve"> a dalšími učebními texty. Součástí výuky jsou besedy, exkurze, návštěvy výstav apod.</w:t>
      </w:r>
    </w:p>
    <w:p w:rsidR="00A14059" w:rsidRPr="008B6AEF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color w:val="000000"/>
          <w:u w:val="single"/>
        </w:rPr>
      </w:pP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color w:val="000000"/>
          <w:u w:val="single"/>
        </w:rPr>
      </w:pPr>
      <w:r w:rsidRPr="008B6AEF">
        <w:rPr>
          <w:b/>
          <w:color w:val="000000"/>
          <w:u w:val="single"/>
        </w:rPr>
        <w:t>Hodnocení žáků:</w:t>
      </w:r>
    </w:p>
    <w:p w:rsidR="00A14059" w:rsidRPr="0044302C" w:rsidRDefault="00A14059" w:rsidP="00A14059">
      <w:pPr>
        <w:pStyle w:val="Default"/>
        <w:spacing w:line="360" w:lineRule="auto"/>
        <w:jc w:val="both"/>
      </w:pPr>
      <w:r>
        <w:t>Ž</w:t>
      </w:r>
      <w:r w:rsidRPr="0044302C">
        <w:t>áci jsou hodnoceni průbě</w:t>
      </w:r>
      <w:r>
        <w:t>ž</w:t>
      </w:r>
      <w:r w:rsidRPr="0044302C">
        <w:t>ně po celý rok, a to slovně a numericky. Základem hodnocení je správné</w:t>
      </w:r>
      <w:r>
        <w:t xml:space="preserve"> pož</w:t>
      </w:r>
      <w:r w:rsidRPr="0044302C">
        <w:t>ívání osvojených pojmů při argumentaci a samostatných vystoupení</w:t>
      </w:r>
      <w:r>
        <w:t>ch,</w:t>
      </w:r>
      <w:r w:rsidRPr="0044302C">
        <w:t xml:space="preserve"> ústní zkoušení z</w:t>
      </w:r>
      <w:r>
        <w:t xml:space="preserve">  </w:t>
      </w:r>
      <w:r w:rsidRPr="0044302C">
        <w:t>probraného</w:t>
      </w:r>
      <w:r>
        <w:t xml:space="preserve"> </w:t>
      </w:r>
      <w:r w:rsidRPr="0044302C">
        <w:t xml:space="preserve"> učiva, </w:t>
      </w:r>
      <w:r>
        <w:t xml:space="preserve"> </w:t>
      </w:r>
      <w:r w:rsidRPr="0044302C">
        <w:t>na konci</w:t>
      </w:r>
      <w:r>
        <w:t xml:space="preserve"> </w:t>
      </w:r>
      <w:r w:rsidRPr="0044302C">
        <w:t xml:space="preserve"> ka</w:t>
      </w:r>
      <w:r>
        <w:t>ž</w:t>
      </w:r>
      <w:r w:rsidRPr="0044302C">
        <w:t>dého</w:t>
      </w:r>
      <w:r>
        <w:t xml:space="preserve"> </w:t>
      </w:r>
      <w:r w:rsidRPr="0044302C">
        <w:t xml:space="preserve"> tematického celku </w:t>
      </w:r>
      <w:r>
        <w:t xml:space="preserve">písemný </w:t>
      </w:r>
      <w:r w:rsidRPr="0044302C">
        <w:t>didaktický</w:t>
      </w:r>
      <w:r>
        <w:t xml:space="preserve"> test,</w:t>
      </w:r>
      <w:r w:rsidRPr="0044302C">
        <w:t xml:space="preserve"> </w:t>
      </w:r>
      <w:r w:rsidRPr="0044302C">
        <w:lastRenderedPageBreak/>
        <w:t xml:space="preserve">příprava a prezentace krátké zprávy (aktuality). Součástí hodnocení je aktivní přístup a vystupování v diskusích a besedách. Nedílnou součástí hodnocení je jednání a chování </w:t>
      </w:r>
      <w:r>
        <w:t>ž</w:t>
      </w:r>
      <w:r w:rsidRPr="0044302C">
        <w:t xml:space="preserve">áků v souladu s osvojovanými principy a zásadami společenského chování a mezilidských vztahů. </w:t>
      </w:r>
    </w:p>
    <w:p w:rsidR="00A14059" w:rsidRPr="005E6091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color w:val="000000"/>
          <w:u w:val="single"/>
        </w:rPr>
      </w:pPr>
      <w:r w:rsidRPr="0044302C">
        <w:t xml:space="preserve">Hodnocena je práce jednotlivců i skupinové práce. Hodnotí se i přístup k plnění studijních povinností. </w:t>
      </w:r>
      <w:r w:rsidRPr="0081385C">
        <w:t>Kritéria hodnocení vycházejí z pravidel hodnocení výsledků vzdělá</w:t>
      </w:r>
      <w:r>
        <w:t>vání žáků, které jsou součástí Š</w:t>
      </w:r>
      <w:r w:rsidRPr="0081385C">
        <w:t>kolního řádu.</w:t>
      </w: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  <w:u w:val="single"/>
        </w:rPr>
      </w:pPr>
    </w:p>
    <w:p w:rsidR="006C0469" w:rsidRDefault="006C0469" w:rsidP="006C046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  <w:r>
        <w:rPr>
          <w:b/>
          <w:sz w:val="28"/>
          <w:szCs w:val="28"/>
          <w:u w:val="single"/>
        </w:rPr>
        <w:t>OBČANSKÁ VÝCHOVA</w:t>
      </w:r>
    </w:p>
    <w:p w:rsidR="005E2C61" w:rsidRPr="00DF2492" w:rsidRDefault="005E2C61" w:rsidP="005E2C61">
      <w:pPr>
        <w:spacing w:before="240"/>
        <w:ind w:right="-108"/>
        <w:rPr>
          <w:b/>
        </w:rPr>
      </w:pPr>
      <w:r w:rsidRPr="00DF2492">
        <w:rPr>
          <w:b/>
        </w:rPr>
        <w:t xml:space="preserve">počet hodin výuky: </w:t>
      </w:r>
      <w:r>
        <w:rPr>
          <w:b/>
        </w:rPr>
        <w:t>64</w:t>
      </w:r>
    </w:p>
    <w:p w:rsidR="006C0469" w:rsidRPr="000F53EE" w:rsidRDefault="006C0469" w:rsidP="005E2C61">
      <w:pPr>
        <w:spacing w:before="240" w:line="360" w:lineRule="auto"/>
        <w:rPr>
          <w:b/>
        </w:rPr>
      </w:pPr>
      <w:r w:rsidRPr="000F53EE">
        <w:rPr>
          <w:b/>
        </w:rPr>
        <w:t>1. ročník</w:t>
      </w:r>
    </w:p>
    <w:p w:rsidR="006C0469" w:rsidRDefault="006C0469" w:rsidP="006C0469"/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4897"/>
      </w:tblGrid>
      <w:tr w:rsidR="006C0469" w:rsidTr="00D307A2">
        <w:trPr>
          <w:trHeight w:val="968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9" w:rsidRDefault="006C0469" w:rsidP="006C0469">
            <w:pPr>
              <w:rPr>
                <w:b/>
                <w:sz w:val="28"/>
                <w:szCs w:val="28"/>
              </w:rPr>
            </w:pPr>
          </w:p>
          <w:p w:rsidR="006C0469" w:rsidRDefault="006C0469" w:rsidP="006C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Výsledky vzdělávání</w:t>
            </w:r>
          </w:p>
          <w:p w:rsidR="006C0469" w:rsidRDefault="006C0469" w:rsidP="006C0469">
            <w:pPr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9" w:rsidRDefault="006C0469" w:rsidP="006C0469">
            <w:pPr>
              <w:rPr>
                <w:b/>
                <w:sz w:val="28"/>
                <w:szCs w:val="28"/>
              </w:rPr>
            </w:pPr>
          </w:p>
          <w:p w:rsidR="006C0469" w:rsidRDefault="006C0469" w:rsidP="006C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Tematické celky</w:t>
            </w:r>
          </w:p>
        </w:tc>
      </w:tr>
      <w:tr w:rsidR="006C0469" w:rsidTr="00D307A2">
        <w:trPr>
          <w:trHeight w:val="153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9" w:rsidRDefault="006C0469" w:rsidP="006C0469">
            <w:pPr>
              <w:tabs>
                <w:tab w:val="left" w:pos="960"/>
              </w:tabs>
              <w:spacing w:after="240"/>
              <w:rPr>
                <w:b/>
              </w:rPr>
            </w:pPr>
            <w:r>
              <w:rPr>
                <w:b/>
              </w:rPr>
              <w:t>Žák:</w:t>
            </w:r>
          </w:p>
          <w:p w:rsidR="006C0469" w:rsidRDefault="006C0469" w:rsidP="006C0469">
            <w:pPr>
              <w:pStyle w:val="Odstavecseseznamem1"/>
              <w:tabs>
                <w:tab w:val="left" w:pos="960"/>
              </w:tabs>
              <w:spacing w:after="240"/>
              <w:ind w:left="0"/>
            </w:pPr>
            <w:r>
              <w:t>- popíše na základě pozorování lidí kolem sebe a informací z masových médií, jaké je rozvrstvení české společnosti z hlediska národnosti, náboženství a sociálního postavení; vysvětlí, proč sám sebe přiřazuje k určitému etniku (národu…) nebo jiné skupině;</w:t>
            </w:r>
          </w:p>
          <w:p w:rsidR="006C0469" w:rsidRDefault="006C0469" w:rsidP="006C0469">
            <w:pPr>
              <w:pStyle w:val="Odstavecseseznamem1"/>
              <w:tabs>
                <w:tab w:val="left" w:pos="960"/>
              </w:tabs>
              <w:spacing w:after="240"/>
              <w:ind w:left="0"/>
            </w:pPr>
            <w:r>
              <w:t>- dovede aplikovat zásady slušného chování v běžných životních situacích; uvede příklady sousedské pomoci a spolupráce, lásky, přátelství a dalších hodnot;</w:t>
            </w:r>
          </w:p>
          <w:p w:rsidR="006C0469" w:rsidRDefault="006C0469" w:rsidP="006C0469">
            <w:pPr>
              <w:pStyle w:val="Odstavecseseznamem1"/>
              <w:tabs>
                <w:tab w:val="left" w:pos="960"/>
              </w:tabs>
              <w:spacing w:after="240"/>
              <w:ind w:left="0"/>
            </w:pPr>
            <w:r>
              <w:t>- uvede, jaká práva a povinnosti pro něho vyplývají z jeho role v rodině, ve škole, na pracovišti;</w:t>
            </w:r>
          </w:p>
          <w:p w:rsidR="006C0469" w:rsidRDefault="006C0469" w:rsidP="006C0469">
            <w:pPr>
              <w:pStyle w:val="Odstavecseseznamem1"/>
              <w:tabs>
                <w:tab w:val="left" w:pos="960"/>
              </w:tabs>
              <w:spacing w:after="240"/>
              <w:ind w:left="0"/>
            </w:pPr>
            <w:r>
              <w:t>- sestaví rozpočet jednotlivce a domácnosti, rozliší pravidelné a nepravidelné příjmy a výdaje, navrhne, jak řešit schodkový rozpočet a jak naložit s přebytkovým rozpočtem;</w:t>
            </w:r>
          </w:p>
          <w:p w:rsidR="006C0469" w:rsidRDefault="006C0469" w:rsidP="006C0469">
            <w:pPr>
              <w:pStyle w:val="Odstavecseseznamem1"/>
              <w:tabs>
                <w:tab w:val="left" w:pos="960"/>
              </w:tabs>
              <w:spacing w:after="240"/>
              <w:ind w:left="0"/>
            </w:pPr>
            <w:r>
              <w:t>- navrhne způsoby, jak využít volné finanční prostředky, vybere nejvýhodnější produkt pro investování volných finančních prostředků;</w:t>
            </w:r>
          </w:p>
          <w:p w:rsidR="006C0469" w:rsidRDefault="006C0469" w:rsidP="006C0469">
            <w:pPr>
              <w:pStyle w:val="Odstavecseseznamem1"/>
              <w:tabs>
                <w:tab w:val="left" w:pos="960"/>
              </w:tabs>
              <w:spacing w:after="240"/>
              <w:ind w:left="0"/>
            </w:pPr>
            <w:r>
              <w:t xml:space="preserve">- vybere nejvýhodnější úvěrový produkt s ohledem na své potřeby a zdůvodní svou </w:t>
            </w:r>
            <w:r>
              <w:lastRenderedPageBreak/>
              <w:t>volbu, vysvětlí, jak se vyvarovat předlužení, posoudí výši úrokových sazeb a na příkladu ukáže rozdíl mezi úrokovou sazbou a RPSN (roční procentní sazba nákladů);</w:t>
            </w:r>
          </w:p>
          <w:p w:rsidR="006C0469" w:rsidRDefault="006C0469" w:rsidP="006C0469">
            <w:pPr>
              <w:pStyle w:val="Odstavecseseznamem1"/>
              <w:tabs>
                <w:tab w:val="left" w:pos="960"/>
              </w:tabs>
              <w:spacing w:after="240"/>
              <w:ind w:left="0"/>
            </w:pPr>
            <w:r>
              <w:t>- na konkrétních příkladech vysvětlí, z čeho může vzniknout napětí nebo konflikt mezi příslušníky většinové společnosti a příslušníky některé z menšin;</w:t>
            </w:r>
          </w:p>
          <w:p w:rsidR="006C0469" w:rsidRDefault="006C0469" w:rsidP="006C0469">
            <w:pPr>
              <w:pStyle w:val="Odstavecseseznamem1"/>
              <w:tabs>
                <w:tab w:val="left" w:pos="960"/>
              </w:tabs>
              <w:spacing w:after="240"/>
              <w:ind w:left="0"/>
            </w:pPr>
            <w:r>
              <w:t>- je schopen rozeznat zcela zřejmé konkrétní příklady ovlivňování veřejnosti (např. v médiích, v reklamě, v politice…);</w:t>
            </w:r>
          </w:p>
          <w:p w:rsidR="006C0469" w:rsidRDefault="006C0469" w:rsidP="006C0469">
            <w:pPr>
              <w:pStyle w:val="Odstavecseseznamem1"/>
              <w:tabs>
                <w:tab w:val="left" w:pos="960"/>
              </w:tabs>
              <w:spacing w:after="240"/>
              <w:ind w:left="0"/>
            </w:pPr>
            <w:r>
              <w:t>- na základě pozorování života kolem sebe a informací z médií uvede příklady porušování genderové rovnosti (rovnosti mužů a žen);</w:t>
            </w:r>
          </w:p>
          <w:p w:rsidR="006C0469" w:rsidRDefault="006C0469" w:rsidP="006C0469">
            <w:pPr>
              <w:pStyle w:val="Odstavecseseznamem1"/>
              <w:tabs>
                <w:tab w:val="left" w:pos="960"/>
              </w:tabs>
              <w:spacing w:after="240"/>
              <w:ind w:left="0"/>
            </w:pPr>
            <w:r>
              <w:t>- popíše specifika některých náboženství, k nimž se hlásí obyvatelé ČR a Evropy;</w:t>
            </w:r>
          </w:p>
          <w:p w:rsidR="006C0469" w:rsidRDefault="006C0469" w:rsidP="006C0469">
            <w:pPr>
              <w:pStyle w:val="Odstavecseseznamem1"/>
              <w:tabs>
                <w:tab w:val="left" w:pos="960"/>
              </w:tabs>
              <w:spacing w:after="240"/>
              <w:ind w:left="0"/>
            </w:pPr>
            <w:r>
              <w:t>- vysvětlí, čím mohou být nebezpečné některé náboženské sekty a náboženská nesnášenlivost;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9" w:rsidRDefault="006C0469" w:rsidP="006C046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 Člověk v lidském společenství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lidská společnost a společenské skupiny, současná česká společnost, její vrstvy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odpovědnost, slušnost, optimismus a dobrý vztah k lidem jako základ demokratického soužití v rodině i v širší komunitě</w:t>
            </w:r>
          </w:p>
          <w:p w:rsidR="006C0469" w:rsidRPr="00C30B2F" w:rsidRDefault="006C0469" w:rsidP="006C0469">
            <w:pPr>
              <w:pStyle w:val="Odstavecseseznamem1"/>
              <w:spacing w:after="240"/>
              <w:ind w:left="0"/>
            </w:pPr>
            <w:r>
              <w:t xml:space="preserve">- </w:t>
            </w:r>
            <w:r w:rsidRPr="00C30B2F">
              <w:t>kulturní a přírodní památky regionu Olešnicka, jejich ochrana, lidové tradice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sociální nerovnost a chudoba v současné společnosti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rozpočet jednotlivce a domácností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řešení krizových finančních situací, sociální zajištění občanů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rasy, národy a národnosti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většina a menšiny ve společnosti – klady vzájemného obohacování a problémy multikulturního soužití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migrace v současném světě, migranti, azylanti</w:t>
            </w:r>
          </w:p>
          <w:p w:rsidR="006C0469" w:rsidRDefault="006C0469" w:rsidP="006C0469">
            <w:pPr>
              <w:pStyle w:val="Odstavecseseznamem1"/>
              <w:ind w:left="0"/>
            </w:pPr>
            <w:r>
              <w:t>- pos</w:t>
            </w:r>
            <w:r w:rsidR="00D307A2">
              <w:t xml:space="preserve">tavení mužů a žen v rodině a ve </w:t>
            </w:r>
            <w:r>
              <w:t>společnosti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 xml:space="preserve">- víra a ateismus, náboženství a církve, </w:t>
            </w:r>
            <w:r>
              <w:lastRenderedPageBreak/>
              <w:t xml:space="preserve">náboženská hnutí a sekty, náboženský fundamentalismus </w:t>
            </w:r>
          </w:p>
        </w:tc>
      </w:tr>
      <w:tr w:rsidR="006C0469" w:rsidTr="00D307A2">
        <w:trPr>
          <w:trHeight w:val="153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lastRenderedPageBreak/>
              <w:t>- uvede základní lidská práva, která jsou zakotvena v českých zákonech, včetně práv dětí, popíše, kam se obrátit, když jsou lidská práva ohrožena;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uvede příklady jednání, které demokracii ohrožuje (sobectví, korupce, kriminalita, násilí, neodpovědnost …);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vysvětlí, proč je třeba zobrazení světa, událostí a lidí v médiích přijímat kriticky;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uvede, k čemu je pro občana dnešní doby prospěšný demokratický stát a jaké má ke svému státu občan povinnosti;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uvede nejvýznamnější české politické strany, vysvětlí, proč se uskutečňují svobodné volby a proč se jich mají lidé zúčastnit; popíše, podle čeho se může občan orientovat, když zvažuje nabídku politických stran;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 xml:space="preserve">- uvede příklady extremismu, např. na základě mediálního zpravodajství nebo pozorováním jednání lidí kolem sebe; vysvětlí, proč jsou extremistické názory a </w:t>
            </w:r>
            <w:r>
              <w:lastRenderedPageBreak/>
              <w:t>jednání nebezpečné;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uvede konkrétní příklad pozitivní občanské angažovanosti;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uvede základní zásady a principy, na nich je založena demokracie;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v konkrétních příkladech ze života rozliší pozitivní jednání (tj. jednání, které je v souladu s občanskými ctnostmi a etikou) od špatného (nedemokratického) jednání;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objasní, jak se mají řešit konflikty mezi vrstevníky a žáky, co se rozumí šikanou a vandalismem a jaké mají tyto jevy důsledky;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9" w:rsidRDefault="006C0469" w:rsidP="006C046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Člověk jako občan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  <w:rPr>
                <w:bCs/>
              </w:rPr>
            </w:pPr>
            <w:r w:rsidRPr="00820F8D">
              <w:rPr>
                <w:bCs/>
              </w:rPr>
              <w:t>-</w:t>
            </w:r>
            <w:r>
              <w:rPr>
                <w:bCs/>
              </w:rPr>
              <w:t xml:space="preserve"> lidská práva, jejich obhajování a možné zneužívání, veřejný ochránce práv, práva dětí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  <w:rPr>
                <w:bCs/>
              </w:rPr>
            </w:pPr>
            <w:r>
              <w:rPr>
                <w:bCs/>
              </w:rPr>
              <w:t>- svobodný přístup k informacím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  <w:rPr>
                <w:bCs/>
              </w:rPr>
            </w:pPr>
            <w:r>
              <w:rPr>
                <w:bCs/>
              </w:rPr>
              <w:t>- média (tisk, televize, rozhlas, internet), funkce médií, kritický přístup k médiím, média jako zdroj zábavy a poučení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  <w:rPr>
                <w:bCs/>
              </w:rPr>
            </w:pPr>
            <w:r>
              <w:rPr>
                <w:bCs/>
              </w:rPr>
              <w:t>- stát a jeho funkce, ústava a politický systém v ČR, struktura veřejné správy, obecní a krajská samospráva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  <w:rPr>
                <w:bCs/>
              </w:rPr>
            </w:pPr>
            <w:r>
              <w:rPr>
                <w:bCs/>
              </w:rPr>
              <w:t>- politika, politické strany, volby, právo volit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  <w:rPr>
                <w:bCs/>
              </w:rPr>
            </w:pPr>
            <w:r>
              <w:rPr>
                <w:bCs/>
              </w:rPr>
              <w:t>- politický radikalismus a extremismus, aktuální česká extremistická scéna a její symbolika, mládež a extremismus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  <w:rPr>
                <w:bCs/>
              </w:rPr>
            </w:pPr>
            <w:r>
              <w:rPr>
                <w:bCs/>
              </w:rPr>
              <w:t>- občanská společnost, občanské ctnosti potřebné pro demokracii a multikulturní soužití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  <w:rPr>
                <w:bCs/>
              </w:rPr>
            </w:pPr>
            <w:r>
              <w:rPr>
                <w:bCs/>
              </w:rPr>
              <w:t>- základní hodnoty a principy demokracie</w:t>
            </w:r>
          </w:p>
        </w:tc>
      </w:tr>
      <w:tr w:rsidR="006C0469" w:rsidTr="00D307A2">
        <w:trPr>
          <w:trHeight w:val="1530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9" w:rsidRDefault="006C0469" w:rsidP="006C0469">
            <w:pPr>
              <w:pStyle w:val="Odstavecseseznamem1"/>
              <w:spacing w:after="240"/>
              <w:ind w:left="0"/>
            </w:pPr>
            <w:r w:rsidRPr="00820F8D">
              <w:t>-</w:t>
            </w:r>
            <w:r>
              <w:t xml:space="preserve"> popíše, čím se zabývá policie, soudy, advokacie a notářství;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uvede, kdy je člověk způsobilý k právním úkolům a má trestní odpovědnost;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dovede reklamovat koupené zboží nebo služby;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dovede z textu smlouvy (např. o koupi zboží, cestovním zájezdu, pojištění, půjčce) zjistit, jaké mu z ní vyplývají povinnosti a práva a jaké jsou v důsledky neznalosti smlouvy, a to včetně jejich všeobecných podmínek;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na příkladu vysvětlí jak uplatňovat práva spotřebitele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9" w:rsidRDefault="006C0469" w:rsidP="006C046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3. Člověk a právo</w:t>
            </w:r>
          </w:p>
          <w:p w:rsidR="006C0469" w:rsidRDefault="006C0469" w:rsidP="006C0469">
            <w:pPr>
              <w:spacing w:after="240"/>
              <w:rPr>
                <w:bCs/>
              </w:rPr>
            </w:pPr>
            <w:r w:rsidRPr="00745362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právo a spravedlnost, právní stát, právní ochrana občanů, právní vztahy</w:t>
            </w:r>
          </w:p>
          <w:p w:rsidR="006C0469" w:rsidRDefault="006C0469" w:rsidP="006C0469">
            <w:pPr>
              <w:spacing w:after="240"/>
              <w:rPr>
                <w:bCs/>
              </w:rPr>
            </w:pPr>
            <w:r>
              <w:rPr>
                <w:bCs/>
              </w:rPr>
              <w:t xml:space="preserve">- soustava soudců v ČR; právnická povolání (notáři, advokáti, soudcové) </w:t>
            </w:r>
          </w:p>
          <w:p w:rsidR="006C0469" w:rsidRDefault="006C0469" w:rsidP="006C0469">
            <w:pPr>
              <w:spacing w:after="240"/>
              <w:rPr>
                <w:bCs/>
              </w:rPr>
            </w:pPr>
            <w:r>
              <w:rPr>
                <w:bCs/>
              </w:rPr>
              <w:t>- právo a mravní odpovědnost v běžném životě; vlastnictví, smlouvy, odpovědnost za škodu, práva spotřebitele</w:t>
            </w:r>
          </w:p>
          <w:p w:rsidR="006C0469" w:rsidRDefault="006C0469" w:rsidP="006C0469">
            <w:pPr>
              <w:spacing w:after="240"/>
              <w:rPr>
                <w:b/>
                <w:bCs/>
              </w:rPr>
            </w:pPr>
          </w:p>
        </w:tc>
      </w:tr>
    </w:tbl>
    <w:p w:rsidR="006C0469" w:rsidRDefault="006C0469" w:rsidP="006C0469"/>
    <w:p w:rsidR="006C0469" w:rsidRDefault="006C0469" w:rsidP="006C0469"/>
    <w:p w:rsidR="006C0469" w:rsidRDefault="006C0469" w:rsidP="006C0469"/>
    <w:p w:rsidR="00D307A2" w:rsidRDefault="00D307A2" w:rsidP="006C0469"/>
    <w:p w:rsidR="00D307A2" w:rsidRDefault="00D307A2" w:rsidP="006C0469"/>
    <w:p w:rsidR="00D307A2" w:rsidRDefault="00D307A2" w:rsidP="006C0469"/>
    <w:p w:rsidR="00D307A2" w:rsidRDefault="00D307A2" w:rsidP="006C0469"/>
    <w:p w:rsidR="00D307A2" w:rsidRDefault="00D307A2" w:rsidP="006C0469"/>
    <w:p w:rsidR="00D307A2" w:rsidRDefault="00D307A2" w:rsidP="006C0469"/>
    <w:p w:rsidR="00D307A2" w:rsidRDefault="00D307A2" w:rsidP="006C0469"/>
    <w:p w:rsidR="00D307A2" w:rsidRDefault="00D307A2" w:rsidP="006C0469"/>
    <w:p w:rsidR="00D307A2" w:rsidRDefault="00D307A2" w:rsidP="006C0469"/>
    <w:p w:rsidR="00D307A2" w:rsidRDefault="00D307A2" w:rsidP="006C0469"/>
    <w:p w:rsidR="00D307A2" w:rsidRDefault="00D307A2" w:rsidP="006C0469"/>
    <w:p w:rsidR="006C0469" w:rsidRDefault="006C0469" w:rsidP="006C0469"/>
    <w:p w:rsidR="006C0469" w:rsidRPr="00033D3E" w:rsidRDefault="006C0469" w:rsidP="006C0469">
      <w:pPr>
        <w:spacing w:line="360" w:lineRule="auto"/>
        <w:rPr>
          <w:b/>
        </w:rPr>
      </w:pPr>
      <w:r w:rsidRPr="00033D3E">
        <w:rPr>
          <w:b/>
        </w:rPr>
        <w:lastRenderedPageBreak/>
        <w:t>2. ročník</w:t>
      </w:r>
    </w:p>
    <w:p w:rsidR="006C0469" w:rsidRDefault="006C0469" w:rsidP="006C046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6C0469" w:rsidTr="00D307A2">
        <w:trPr>
          <w:trHeight w:val="96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9" w:rsidRDefault="006C0469" w:rsidP="006C0469">
            <w:pPr>
              <w:rPr>
                <w:b/>
                <w:sz w:val="28"/>
                <w:szCs w:val="28"/>
              </w:rPr>
            </w:pPr>
          </w:p>
          <w:p w:rsidR="006C0469" w:rsidRDefault="006C0469" w:rsidP="006C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Výsledky vzdělávání</w:t>
            </w:r>
          </w:p>
          <w:p w:rsidR="006C0469" w:rsidRDefault="006C0469" w:rsidP="006C046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9" w:rsidRDefault="006C0469" w:rsidP="006C0469">
            <w:pPr>
              <w:rPr>
                <w:b/>
                <w:sz w:val="28"/>
                <w:szCs w:val="28"/>
              </w:rPr>
            </w:pPr>
          </w:p>
          <w:p w:rsidR="006C0469" w:rsidRDefault="006C0469" w:rsidP="006C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Tematické celky</w:t>
            </w:r>
          </w:p>
        </w:tc>
      </w:tr>
      <w:tr w:rsidR="006C0469" w:rsidTr="00D307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9" w:rsidRDefault="006C0469" w:rsidP="006C0469">
            <w:pPr>
              <w:pStyle w:val="Obsahtabulky"/>
              <w:snapToGrid w:val="0"/>
              <w:spacing w:after="240"/>
              <w:rPr>
                <w:b/>
              </w:rPr>
            </w:pPr>
            <w:r w:rsidRPr="00DE6692">
              <w:rPr>
                <w:b/>
              </w:rPr>
              <w:t xml:space="preserve">Žák: 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dovede reklamovat koupené zboží nebo služby;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dovede z textu smlouvy (např. o koupi zboží, cestovním zájezdu, pojištění, půjčce) zjistit, jaké mu z ní vyplývají povinnosti a práva a jaké jsou v důsledky neznalosti smlouvy, a to včetně jejich všeobecných podmínek;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na příkladu vysvětlí jak uplatňovat práva spotřebitele;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vysvětlí práva a povinnosti mezi dětmi a rodiči, mezi manželi; dovede v této oblasti práva vyhledat informace a pomoc při řešení konkrétního problému;</w:t>
            </w:r>
          </w:p>
          <w:p w:rsidR="006C0469" w:rsidRPr="00DE6692" w:rsidRDefault="006C0469" w:rsidP="006C0469">
            <w:pPr>
              <w:pStyle w:val="Odstavecseseznamem1"/>
              <w:spacing w:after="240"/>
              <w:ind w:left="0"/>
              <w:rPr>
                <w:b/>
              </w:rPr>
            </w:pPr>
            <w:r>
              <w:t>- popíše postupy vhodné jednání, stane-li se svědkem nebo obětí kriminálního jednání (šikana, lichva, násilí, vydírání…);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9" w:rsidRDefault="006C0469" w:rsidP="006C046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1. Člověk a právo</w:t>
            </w:r>
          </w:p>
          <w:p w:rsidR="006C0469" w:rsidRDefault="006C0469" w:rsidP="006C0469">
            <w:pPr>
              <w:spacing w:after="240"/>
              <w:rPr>
                <w:bCs/>
              </w:rPr>
            </w:pPr>
            <w:r>
              <w:rPr>
                <w:bCs/>
              </w:rPr>
              <w:t>- právo a mravní odpovědnost v běžném životě; vlastnictví, smlouvy, odpovědnost za škodu, práva spotřebitele</w:t>
            </w:r>
          </w:p>
          <w:p w:rsidR="006C0469" w:rsidRDefault="006C0469" w:rsidP="006C0469">
            <w:pPr>
              <w:spacing w:after="240"/>
              <w:rPr>
                <w:bCs/>
              </w:rPr>
            </w:pPr>
            <w:r>
              <w:rPr>
                <w:bCs/>
              </w:rPr>
              <w:t>- manželé a partneři, děti v rodině, domácí násilí</w:t>
            </w:r>
          </w:p>
          <w:p w:rsidR="006C0469" w:rsidRDefault="006C0469" w:rsidP="006C0469">
            <w:pPr>
              <w:spacing w:after="240"/>
              <w:rPr>
                <w:bCs/>
              </w:rPr>
            </w:pPr>
            <w:r>
              <w:rPr>
                <w:bCs/>
              </w:rPr>
              <w:t>- trestní právo: trestní odpovědnost, tresty a ochranná opatření, orgány činné v trestním řízení (policie, státní zastupitelství, vyšetřovatel, soud)</w:t>
            </w:r>
          </w:p>
          <w:p w:rsidR="006C0469" w:rsidRDefault="006C0469" w:rsidP="006C0469">
            <w:pPr>
              <w:spacing w:after="240"/>
              <w:rPr>
                <w:b/>
                <w:bCs/>
              </w:rPr>
            </w:pPr>
            <w:r>
              <w:rPr>
                <w:bCs/>
              </w:rPr>
              <w:t>- kriminalita páchaná na mladistvých a na dětech; kriminalita páchaná mladistvými</w:t>
            </w:r>
          </w:p>
          <w:p w:rsidR="006C0469" w:rsidRPr="00DE6692" w:rsidRDefault="006C0469" w:rsidP="006C0469">
            <w:pPr>
              <w:spacing w:after="240"/>
              <w:rPr>
                <w:b/>
                <w:bCs/>
              </w:rPr>
            </w:pPr>
          </w:p>
        </w:tc>
      </w:tr>
      <w:tr w:rsidR="006C0469" w:rsidTr="00D307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9" w:rsidRDefault="006C0469" w:rsidP="006C0469">
            <w:pPr>
              <w:pStyle w:val="Odstavecseseznamem1"/>
              <w:spacing w:after="240"/>
              <w:ind w:left="0"/>
            </w:pPr>
            <w:r w:rsidRPr="00D93C92">
              <w:t>-</w:t>
            </w:r>
            <w:r>
              <w:t xml:space="preserve"> dovede najít ČR na mapě světa a Evropy, podle mapy popíše její polohu a vyjmenuje sousední státy;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popíše státní symboly;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uvede příklady velmocí, zemí vyspělých, rozvojových a zemi velmi chudých (včetně lokalizace na mapě);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na příkladech z hospodářství, kulturní sféry nebo politiky popíše, čemu se říká globalizace;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uvede hlavní problémy dnešního světa (globální problémy), lokalizuje na mapě aktuální ohniska napětí ve světě;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popíše, proč existuje EU a jaké povinnosti a výhody z členství v EU plynou našim občanům</w:t>
            </w:r>
          </w:p>
          <w:p w:rsidR="006C0469" w:rsidRDefault="006C0469" w:rsidP="006C0469">
            <w:pPr>
              <w:pStyle w:val="Obsahtabulky"/>
              <w:snapToGrid w:val="0"/>
              <w:spacing w:after="240"/>
            </w:pPr>
            <w:r>
              <w:t xml:space="preserve">- na příkladu (z médií nebo z jiných zdrojů) vysvětlí, jakých metod používají teroristé a za </w:t>
            </w:r>
            <w:r>
              <w:lastRenderedPageBreak/>
              <w:t>jakým účelem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9" w:rsidRDefault="006C0469" w:rsidP="006C046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Česká republika, Evropa a svět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 w:rsidRPr="00D93C92">
              <w:t>-</w:t>
            </w:r>
            <w:r>
              <w:t xml:space="preserve"> současný svět: bohaté a chudé země, velmoci; ohniska napětí v soudobém světě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ČR a její sousedé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české státní a národní symboly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globalizace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globální problémy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ČR a evropská integrace</w:t>
            </w:r>
          </w:p>
          <w:p w:rsidR="006C0469" w:rsidRDefault="006C0469" w:rsidP="006C0469">
            <w:pPr>
              <w:spacing w:after="240"/>
              <w:rPr>
                <w:b/>
                <w:bCs/>
              </w:rPr>
            </w:pPr>
            <w:r>
              <w:t>- nebezpečí nesnášenlivosti a terorismu ve světě</w:t>
            </w:r>
          </w:p>
          <w:p w:rsidR="006C0469" w:rsidRDefault="006C0469" w:rsidP="006C0469">
            <w:pPr>
              <w:spacing w:after="240"/>
              <w:rPr>
                <w:b/>
                <w:bCs/>
              </w:rPr>
            </w:pP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</w:p>
        </w:tc>
      </w:tr>
      <w:tr w:rsidR="006C0469" w:rsidTr="00D307A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9" w:rsidRDefault="006C0469" w:rsidP="006C0469">
            <w:pPr>
              <w:pStyle w:val="Obsahtabulky"/>
              <w:snapToGrid w:val="0"/>
              <w:spacing w:after="240"/>
            </w:pPr>
            <w:r w:rsidRPr="00745362">
              <w:t>-</w:t>
            </w:r>
            <w:r>
              <w:t xml:space="preserve"> stanoví cenu jako součást nákladů, zisku a DPH a vysvětlí, jak se cena liší podle zákazníků, místa, období…</w:t>
            </w:r>
          </w:p>
          <w:p w:rsidR="006C0469" w:rsidRDefault="006C0469" w:rsidP="006C0469">
            <w:pPr>
              <w:pStyle w:val="Obsahtabulky"/>
              <w:snapToGrid w:val="0"/>
              <w:spacing w:after="240"/>
            </w:pPr>
            <w:r>
              <w:t>- rozpozná běžné cenové triky (cena bez DPH…) a klamavé nabídky</w:t>
            </w:r>
          </w:p>
          <w:p w:rsidR="006C0469" w:rsidRDefault="006C0469" w:rsidP="006C0469">
            <w:pPr>
              <w:pStyle w:val="Obsahtabulky"/>
              <w:snapToGrid w:val="0"/>
              <w:spacing w:after="240"/>
            </w:pPr>
            <w:r>
              <w:t>- dovede vyhledat nabídky zaměstnání, kontaktovat případného zaměstnavatele a úřad práce, prezentovat své pracovní dovednosti a zkušenosti;</w:t>
            </w:r>
          </w:p>
          <w:p w:rsidR="006C0469" w:rsidRDefault="006C0469" w:rsidP="006C0469">
            <w:pPr>
              <w:pStyle w:val="Obsahtabulky"/>
              <w:snapToGrid w:val="0"/>
              <w:spacing w:after="240"/>
            </w:pPr>
            <w:r>
              <w:t>- popíše, co má obsahovat pracovní smlouva;</w:t>
            </w:r>
          </w:p>
          <w:p w:rsidR="006C0469" w:rsidRDefault="006C0469" w:rsidP="006C0469">
            <w:pPr>
              <w:pStyle w:val="Obsahtabulky"/>
              <w:snapToGrid w:val="0"/>
              <w:spacing w:after="240"/>
            </w:pPr>
            <w:r>
              <w:t>- dovede vyhledat poučení a pomoc v pracovněprávních záležitostech;</w:t>
            </w:r>
          </w:p>
          <w:p w:rsidR="006C0469" w:rsidRDefault="006C0469" w:rsidP="006C0469">
            <w:pPr>
              <w:pStyle w:val="Obsahtabulky"/>
              <w:snapToGrid w:val="0"/>
              <w:spacing w:after="240"/>
            </w:pPr>
            <w:r>
              <w:t>- dovede si zřídit peněžní účet a sleduje pohyb peněz na svém účtu; používá nejběžnější platební nástroje, smění peníze za použití kursovního lístku;</w:t>
            </w:r>
          </w:p>
          <w:p w:rsidR="006C0469" w:rsidRDefault="006C0469" w:rsidP="006C0469">
            <w:pPr>
              <w:pStyle w:val="Obsahtabulky"/>
              <w:snapToGrid w:val="0"/>
              <w:spacing w:after="240"/>
            </w:pPr>
            <w:r>
              <w:t>- vysvětlí podstatu inflace a její důsledky na příjmy obyvatelstva, vklady a úvěry, dlouhodobé finanční plánování a uvede příklady, jak se důsledkům inflace bránit;</w:t>
            </w:r>
          </w:p>
          <w:p w:rsidR="006C0469" w:rsidRDefault="006C0469" w:rsidP="006C0469">
            <w:pPr>
              <w:pStyle w:val="Obsahtabulky"/>
              <w:snapToGrid w:val="0"/>
              <w:spacing w:after="240"/>
            </w:pPr>
            <w:r>
              <w:t>- dovede zjistit, jaké služby poskytuje konkrétní peněžní ústav (banka, pojišťovna) a na základě zjištěných informací posoudit, zda konkrétní služby jsou pro něho vhodné (např. půjčka), nebo nutné a výhodné;</w:t>
            </w:r>
          </w:p>
          <w:p w:rsidR="006C0469" w:rsidRDefault="006C0469" w:rsidP="006C0469">
            <w:pPr>
              <w:pStyle w:val="Obsahtabulky"/>
              <w:snapToGrid w:val="0"/>
              <w:spacing w:after="240"/>
            </w:pPr>
            <w:r>
              <w:t>- dovede si zkontrolovat, zda jeho mzda a pracovní zařazení odpovídá pracovní smlouvě a jiným písemně dohodnutým podmínkám;</w:t>
            </w:r>
          </w:p>
          <w:p w:rsidR="006C0469" w:rsidRDefault="006C0469" w:rsidP="006C0469">
            <w:pPr>
              <w:pStyle w:val="Obsahtabulky"/>
              <w:snapToGrid w:val="0"/>
              <w:spacing w:after="240"/>
            </w:pPr>
            <w:r>
              <w:t>- vysvětlí, proč občané platí daně, sociální a zdravotní pojištění;</w:t>
            </w:r>
          </w:p>
          <w:p w:rsidR="006C0469" w:rsidRDefault="006C0469" w:rsidP="006C0469">
            <w:pPr>
              <w:pStyle w:val="Obsahtabulky"/>
              <w:snapToGrid w:val="0"/>
              <w:spacing w:after="240"/>
            </w:pPr>
            <w:r>
              <w:t>- dovede vyhledat pomoc, ocitne-li se v tíživé životní situaci;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9" w:rsidRPr="00DE6692" w:rsidRDefault="006C0469" w:rsidP="006C0469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669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DE6692">
              <w:rPr>
                <w:b/>
                <w:bCs/>
              </w:rPr>
              <w:t>Člověk a hospodářství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trh a jeho fungování (zboží, nabídka, poptávka, stanovení ceny)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hledání zaměstnání, služby úřadů práce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nezaměstnanost, podpora v nezaměstnanosti, rekvalifikace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vznik, změna a ukončení pracovního poměru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povinnosti a práva zaměstnance a zaměstnavatele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druhy škod, předcházení škodám, odpovědnost za škodu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peníze, hotovostní a bezhotovostní peněžní styk (v tuzemské a zahraniční měně)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inflace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pojištění (sociální, zdravotní a komerční)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mzda časová a úkolová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daně, daňové přiznání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služby peněžních ústavů</w:t>
            </w:r>
          </w:p>
          <w:p w:rsidR="006C0469" w:rsidRDefault="006C0469" w:rsidP="006C0469">
            <w:pPr>
              <w:pStyle w:val="Odstavecseseznamem1"/>
              <w:spacing w:after="240"/>
              <w:ind w:left="0"/>
            </w:pPr>
            <w:r>
              <w:t>- pomoc státu, charitativních a jiných institucí sociálně potřebným občanům</w:t>
            </w:r>
          </w:p>
        </w:tc>
      </w:tr>
    </w:tbl>
    <w:p w:rsidR="006C0469" w:rsidRDefault="006C0469" w:rsidP="006C0469">
      <w:pPr>
        <w:spacing w:after="240"/>
      </w:pPr>
    </w:p>
    <w:p w:rsidR="006C0469" w:rsidRDefault="006C0469" w:rsidP="006C0469">
      <w:pPr>
        <w:spacing w:after="240"/>
      </w:pPr>
    </w:p>
    <w:p w:rsidR="006C0469" w:rsidRDefault="006C0469" w:rsidP="006C0469"/>
    <w:p w:rsidR="006C0469" w:rsidRDefault="006C0469" w:rsidP="006C0469"/>
    <w:p w:rsidR="00A14059" w:rsidRDefault="00A14059" w:rsidP="00A14059">
      <w:pPr>
        <w:widowControl w:val="0"/>
        <w:suppressAutoHyphens/>
        <w:ind w:right="851"/>
        <w:jc w:val="both"/>
      </w:pPr>
    </w:p>
    <w:p w:rsidR="00A14059" w:rsidRPr="009712D3" w:rsidRDefault="00A14059" w:rsidP="00A14059">
      <w:pPr>
        <w:ind w:right="851"/>
        <w:rPr>
          <w:b/>
          <w:bCs/>
          <w:sz w:val="28"/>
          <w:szCs w:val="28"/>
          <w:u w:val="single"/>
        </w:rPr>
      </w:pPr>
      <w:r w:rsidRPr="009712D3">
        <w:rPr>
          <w:b/>
          <w:bCs/>
          <w:sz w:val="28"/>
          <w:szCs w:val="28"/>
          <w:u w:val="single"/>
        </w:rPr>
        <w:lastRenderedPageBreak/>
        <w:t>10.3.   MATEMATIKA</w:t>
      </w:r>
    </w:p>
    <w:p w:rsidR="00A14059" w:rsidRDefault="00A14059" w:rsidP="00A14059">
      <w:pPr>
        <w:ind w:right="851"/>
        <w:rPr>
          <w:b/>
          <w:bCs/>
          <w:sz w:val="28"/>
          <w:szCs w:val="28"/>
        </w:rPr>
      </w:pPr>
    </w:p>
    <w:p w:rsidR="00A14059" w:rsidRDefault="00A14059" w:rsidP="00A14059">
      <w:pPr>
        <w:ind w:right="-108"/>
      </w:pP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  <w:r w:rsidRPr="008B6AEF">
        <w:rPr>
          <w:b/>
          <w:sz w:val="28"/>
          <w:szCs w:val="28"/>
          <w:u w:val="single"/>
        </w:rPr>
        <w:t>Pojetí vyučovacího předmětu</w:t>
      </w:r>
    </w:p>
    <w:p w:rsidR="00A14059" w:rsidRPr="008B6AEF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  <w:r w:rsidRPr="008B6AEF">
        <w:rPr>
          <w:b/>
          <w:u w:val="single"/>
        </w:rPr>
        <w:t xml:space="preserve">Obecné cíle a didaktické pojetí předmětu: </w:t>
      </w:r>
      <w:r>
        <w:rPr>
          <w:b/>
          <w:u w:val="single"/>
        </w:rPr>
        <w:t xml:space="preserve">   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</w:p>
    <w:p w:rsidR="00A14059" w:rsidRPr="009712D3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  <w:r>
        <w:rPr>
          <w:color w:val="000000"/>
        </w:rPr>
        <w:t>Cílem p</w:t>
      </w:r>
      <w:r w:rsidRPr="00A43AA9">
        <w:rPr>
          <w:color w:val="000000"/>
        </w:rPr>
        <w:t>ředmět</w:t>
      </w:r>
      <w:r>
        <w:rPr>
          <w:color w:val="000000"/>
        </w:rPr>
        <w:t>u Matematika  je zprostředkovávat  žákům matematické poznatky, které  jsou  potřebné v praktickém životě,</w:t>
      </w:r>
      <w:r w:rsidRPr="00492268">
        <w:rPr>
          <w:color w:val="000000"/>
        </w:rPr>
        <w:t xml:space="preserve"> </w:t>
      </w:r>
      <w:r w:rsidRPr="007D0F73">
        <w:rPr>
          <w:color w:val="000000"/>
        </w:rPr>
        <w:t>rozvíjet numerické dovednosti a návyky v návaznosti na základní školu</w:t>
      </w:r>
      <w:r>
        <w:rPr>
          <w:color w:val="000000"/>
        </w:rPr>
        <w:t xml:space="preserve"> praktickou a speciální, </w:t>
      </w:r>
      <w:r w:rsidRPr="007D0F73">
        <w:rPr>
          <w:color w:val="000000"/>
        </w:rPr>
        <w:t>porozumět zadání matematické úlohy</w:t>
      </w:r>
      <w:r>
        <w:rPr>
          <w:color w:val="000000"/>
        </w:rPr>
        <w:t>,</w:t>
      </w:r>
      <w:r w:rsidRPr="00492268">
        <w:rPr>
          <w:color w:val="000000"/>
        </w:rPr>
        <w:t xml:space="preserve"> </w:t>
      </w:r>
      <w:r w:rsidRPr="007D0F73">
        <w:rPr>
          <w:color w:val="000000"/>
        </w:rPr>
        <w:t>správně se matematicky vyjadřovat</w:t>
      </w:r>
      <w:r>
        <w:rPr>
          <w:color w:val="000000"/>
        </w:rPr>
        <w:t>,</w:t>
      </w:r>
      <w:r w:rsidRPr="00492268">
        <w:rPr>
          <w:color w:val="000000"/>
        </w:rPr>
        <w:t xml:space="preserve"> </w:t>
      </w:r>
      <w:r w:rsidRPr="007D0F73">
        <w:rPr>
          <w:color w:val="000000"/>
        </w:rPr>
        <w:t>zkoumat a řešit problémy</w:t>
      </w:r>
      <w:r>
        <w:rPr>
          <w:color w:val="000000"/>
        </w:rPr>
        <w:t>,</w:t>
      </w:r>
      <w:r w:rsidRPr="00492268">
        <w:rPr>
          <w:color w:val="000000"/>
        </w:rPr>
        <w:t xml:space="preserve"> </w:t>
      </w:r>
      <w:r w:rsidRPr="007D0F73">
        <w:rPr>
          <w:color w:val="000000"/>
        </w:rPr>
        <w:t>efektivně numericky počítat, používat a převádět běžně používané jednotky</w:t>
      </w:r>
      <w:r>
        <w:rPr>
          <w:color w:val="000000"/>
        </w:rPr>
        <w:t>,</w:t>
      </w:r>
      <w:r w:rsidRPr="007D0F73">
        <w:rPr>
          <w:color w:val="000000"/>
        </w:rPr>
        <w:t xml:space="preserve"> podílet se na rozvoji logického myšlení</w:t>
      </w:r>
      <w:r>
        <w:rPr>
          <w:color w:val="000000"/>
        </w:rPr>
        <w:t>,</w:t>
      </w:r>
      <w:r w:rsidRPr="00492268">
        <w:rPr>
          <w:color w:val="000000"/>
        </w:rPr>
        <w:t xml:space="preserve"> </w:t>
      </w:r>
      <w:r w:rsidRPr="007D0F73">
        <w:rPr>
          <w:color w:val="000000"/>
        </w:rPr>
        <w:t>přispívat k formování žádoucích rysů osobnosti žáků jako je vytrva</w:t>
      </w:r>
      <w:r>
        <w:rPr>
          <w:color w:val="000000"/>
        </w:rPr>
        <w:t>lost,</w:t>
      </w:r>
      <w:r w:rsidRPr="00492268">
        <w:rPr>
          <w:color w:val="000000"/>
        </w:rPr>
        <w:t xml:space="preserve"> houževnatost a přesnost</w:t>
      </w:r>
      <w:r>
        <w:rPr>
          <w:color w:val="000000"/>
        </w:rPr>
        <w:t>.</w:t>
      </w:r>
    </w:p>
    <w:p w:rsidR="00A14059" w:rsidRPr="00492268" w:rsidRDefault="00A14059" w:rsidP="00A14059">
      <w:pPr>
        <w:widowControl w:val="0"/>
        <w:tabs>
          <w:tab w:val="left" w:pos="1186"/>
        </w:tabs>
        <w:autoSpaceDE w:val="0"/>
        <w:autoSpaceDN w:val="0"/>
        <w:adjustRightInd w:val="0"/>
        <w:spacing w:line="360" w:lineRule="auto"/>
        <w:ind w:left="108" w:right="-108"/>
        <w:jc w:val="both"/>
        <w:rPr>
          <w:color w:val="000000"/>
        </w:rPr>
      </w:pPr>
    </w:p>
    <w:p w:rsidR="00A14059" w:rsidRPr="00EC4E21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</w:rPr>
      </w:pPr>
      <w:r w:rsidRPr="00EC4E21">
        <w:rPr>
          <w:b/>
        </w:rPr>
        <w:t xml:space="preserve">Cílem předmětu </w:t>
      </w:r>
      <w:r w:rsidRPr="00EC4E21">
        <w:t xml:space="preserve">je,  aby  žák navázal na vědomosti a dovednosti ze základní  školy. </w:t>
      </w:r>
      <w:r w:rsidR="00D307A2">
        <w:t>D</w:t>
      </w:r>
      <w:r w:rsidRPr="00EC4E21">
        <w:t>ůraz  je  kladen  na  zopakování  operací s přirozenými reálnými čísly a desetinnými  čísly, zlomky, základy planimetrie</w:t>
      </w:r>
      <w:r w:rsidR="00D307A2">
        <w:t xml:space="preserve">, převody jednotek, výpočet poměru, rovnice a další matematické jevy.  Cílem je, aby žák uměl využívat matematických operací v osobním i profesním životě.  </w:t>
      </w:r>
    </w:p>
    <w:p w:rsidR="00A14059" w:rsidRPr="00E96926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color w:val="FF6600"/>
        </w:rPr>
      </w:pP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 w:rsidRPr="008B6AEF">
        <w:rPr>
          <w:b/>
          <w:bCs/>
          <w:color w:val="000000"/>
          <w:u w:val="single"/>
        </w:rPr>
        <w:t>Přínos k realizaci klíčových kompetencí, průřezových témat a mezipředmětových vztahů:</w:t>
      </w: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 </w:t>
      </w:r>
      <w:r w:rsidRPr="008B4F53">
        <w:rPr>
          <w:b/>
          <w:bCs/>
          <w:color w:val="000000"/>
        </w:rPr>
        <w:t>Z klíčových kompetencí</w:t>
      </w:r>
      <w:r w:rsidRPr="0081385C">
        <w:rPr>
          <w:bCs/>
          <w:color w:val="000000"/>
        </w:rPr>
        <w:t xml:space="preserve"> budou rozvíjeny zejména</w:t>
      </w:r>
      <w:r>
        <w:rPr>
          <w:bCs/>
          <w:color w:val="000000"/>
        </w:rPr>
        <w:t>:</w:t>
      </w:r>
    </w:p>
    <w:p w:rsidR="00A14059" w:rsidRPr="0028162E" w:rsidRDefault="00A14059" w:rsidP="00A14059">
      <w:pPr>
        <w:widowControl w:val="0"/>
        <w:numPr>
          <w:ilvl w:val="0"/>
          <w:numId w:val="23"/>
        </w:numPr>
        <w:tabs>
          <w:tab w:val="left" w:pos="1186"/>
        </w:tabs>
        <w:autoSpaceDE w:val="0"/>
        <w:autoSpaceDN w:val="0"/>
        <w:adjustRightInd w:val="0"/>
        <w:spacing w:line="360" w:lineRule="auto"/>
        <w:ind w:right="72"/>
        <w:rPr>
          <w:color w:val="000000"/>
        </w:rPr>
      </w:pPr>
      <w:r w:rsidRPr="007B44D8">
        <w:rPr>
          <w:b/>
          <w:i/>
        </w:rPr>
        <w:t xml:space="preserve"> </w:t>
      </w:r>
      <w:r>
        <w:rPr>
          <w:b/>
          <w:i/>
        </w:rPr>
        <w:t>matematické</w:t>
      </w:r>
      <w:r w:rsidRPr="00242631">
        <w:rPr>
          <w:b/>
          <w:i/>
        </w:rPr>
        <w:t xml:space="preserve"> kompetence</w:t>
      </w:r>
      <w:r>
        <w:rPr>
          <w:b/>
          <w:i/>
        </w:rPr>
        <w:t xml:space="preserve"> </w:t>
      </w:r>
      <w:r w:rsidRPr="00EC1D64">
        <w:rPr>
          <w:i/>
        </w:rPr>
        <w:t xml:space="preserve">- </w:t>
      </w:r>
      <w:r w:rsidRPr="00EC1D64">
        <w:t>naučí  žáky</w:t>
      </w:r>
      <w:r>
        <w:t xml:space="preserve"> </w:t>
      </w:r>
      <w:r w:rsidRPr="007D0F73">
        <w:rPr>
          <w:color w:val="000000"/>
        </w:rPr>
        <w:t>správně pou</w:t>
      </w:r>
      <w:r>
        <w:rPr>
          <w:color w:val="000000"/>
        </w:rPr>
        <w:t xml:space="preserve">žívat a převádět běžné jednotky, </w:t>
      </w:r>
      <w:r w:rsidRPr="007D0F73">
        <w:rPr>
          <w:color w:val="000000"/>
        </w:rPr>
        <w:t>číst rů</w:t>
      </w:r>
      <w:r>
        <w:rPr>
          <w:color w:val="000000"/>
        </w:rPr>
        <w:t xml:space="preserve">zné formy grafického znázornění, </w:t>
      </w:r>
      <w:r w:rsidRPr="007D0F73">
        <w:rPr>
          <w:color w:val="000000"/>
        </w:rPr>
        <w:t>provádět reálný odha</w:t>
      </w:r>
      <w:r>
        <w:rPr>
          <w:color w:val="000000"/>
        </w:rPr>
        <w:t>d výsledku řešení dané úlohy,</w:t>
      </w:r>
      <w:r w:rsidRPr="0028162E">
        <w:rPr>
          <w:color w:val="000000"/>
        </w:rPr>
        <w:t xml:space="preserve"> aplikovat matematické postupy při řešení praktických úkolů v běžných situacích</w:t>
      </w:r>
      <w:r>
        <w:rPr>
          <w:color w:val="000000"/>
        </w:rPr>
        <w:t>;</w:t>
      </w:r>
    </w:p>
    <w:p w:rsidR="00A14059" w:rsidRDefault="00A14059" w:rsidP="00A1405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658" w:right="72" w:hanging="357"/>
        <w:jc w:val="both"/>
        <w:rPr>
          <w:color w:val="000000"/>
        </w:rPr>
      </w:pPr>
      <w:r w:rsidRPr="00EC4E21">
        <w:rPr>
          <w:b/>
          <w:i/>
          <w:color w:val="000000"/>
        </w:rPr>
        <w:t>komunikativní kompetence</w:t>
      </w:r>
      <w:r>
        <w:rPr>
          <w:b/>
          <w:i/>
          <w:color w:val="000000"/>
        </w:rPr>
        <w:t xml:space="preserve"> </w:t>
      </w:r>
      <w:r w:rsidRPr="00205664">
        <w:rPr>
          <w:color w:val="000000"/>
        </w:rPr>
        <w:t>- žáci jsou  schopni vhodně se prezentovat, argumentovat, obhajovat svá stanoviska, vyjadřovat se adekvátně komunikační situaci v projevech mluvených i psaných, správně se vyjadřovat, používat matematickou terminologii a symboliku</w:t>
      </w:r>
      <w:r>
        <w:rPr>
          <w:color w:val="000000"/>
        </w:rPr>
        <w:t>;</w:t>
      </w:r>
    </w:p>
    <w:p w:rsidR="00A14059" w:rsidRPr="009712D3" w:rsidRDefault="00A14059" w:rsidP="00A1405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658" w:right="72" w:hanging="357"/>
        <w:jc w:val="both"/>
        <w:rPr>
          <w:color w:val="000000"/>
        </w:rPr>
      </w:pPr>
      <w:r w:rsidRPr="00EC4E21">
        <w:rPr>
          <w:b/>
          <w:i/>
          <w:color w:val="000000"/>
        </w:rPr>
        <w:t>personální kompetence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- </w:t>
      </w:r>
      <w:r w:rsidRPr="00EC4E21">
        <w:rPr>
          <w:color w:val="000000"/>
        </w:rPr>
        <w:t xml:space="preserve">žáci se naučí </w:t>
      </w:r>
      <w:r w:rsidRPr="00EC4E21">
        <w:rPr>
          <w:rFonts w:cs="Symbol"/>
          <w:color w:val="000000"/>
        </w:rPr>
        <w:t>pracovat</w:t>
      </w:r>
      <w:r w:rsidRPr="003547F9">
        <w:rPr>
          <w:rFonts w:cs="Symbol"/>
          <w:color w:val="000000"/>
        </w:rPr>
        <w:t xml:space="preserve"> ve sk</w:t>
      </w:r>
      <w:r>
        <w:rPr>
          <w:rFonts w:cs="Symbol"/>
          <w:color w:val="000000"/>
        </w:rPr>
        <w:t>upině a nést spoluzodpovědnost za splnění daného úkolu,</w:t>
      </w:r>
      <w:r w:rsidRPr="00DB126C">
        <w:rPr>
          <w:color w:val="000000"/>
        </w:rPr>
        <w:t xml:space="preserve"> </w:t>
      </w:r>
      <w:r w:rsidRPr="007D0F73">
        <w:rPr>
          <w:color w:val="000000"/>
        </w:rPr>
        <w:t>přijímat nové poznatky</w:t>
      </w:r>
      <w:r>
        <w:rPr>
          <w:color w:val="000000"/>
        </w:rPr>
        <w:t xml:space="preserve"> z oboru své budoucí profese</w:t>
      </w:r>
      <w:r w:rsidRPr="00DB126C">
        <w:rPr>
          <w:color w:val="000000"/>
        </w:rPr>
        <w:t xml:space="preserve"> </w:t>
      </w:r>
      <w:r w:rsidRPr="007D0F73">
        <w:rPr>
          <w:color w:val="000000"/>
        </w:rPr>
        <w:t>využívat všech informačních zdrojů</w:t>
      </w:r>
      <w:r w:rsidRPr="00DB126C">
        <w:rPr>
          <w:color w:val="000000"/>
        </w:rPr>
        <w:t xml:space="preserve"> </w:t>
      </w:r>
      <w:r w:rsidRPr="007D0F73">
        <w:rPr>
          <w:color w:val="000000"/>
        </w:rPr>
        <w:t>přijímat po</w:t>
      </w:r>
      <w:r>
        <w:rPr>
          <w:color w:val="000000"/>
        </w:rPr>
        <w:t>dněty spolužáků i</w:t>
      </w:r>
      <w:r w:rsidRPr="007D0F73">
        <w:rPr>
          <w:color w:val="000000"/>
        </w:rPr>
        <w:t xml:space="preserve"> jiných lidí, analyzovat je, adekvátně na ně reagovat</w:t>
      </w:r>
      <w:r>
        <w:rPr>
          <w:color w:val="000000"/>
        </w:rPr>
        <w:t>;</w:t>
      </w:r>
    </w:p>
    <w:p w:rsidR="00A14059" w:rsidRDefault="00A14059" w:rsidP="00A1405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658" w:right="72" w:hanging="357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Pr="00EC4E21">
        <w:rPr>
          <w:b/>
          <w:i/>
          <w:color w:val="000000"/>
        </w:rPr>
        <w:t>sociální kompetence</w:t>
      </w:r>
      <w:r>
        <w:rPr>
          <w:i/>
          <w:color w:val="000000"/>
        </w:rPr>
        <w:t xml:space="preserve"> – </w:t>
      </w:r>
      <w:r w:rsidRPr="00AA7E46">
        <w:rPr>
          <w:color w:val="000000"/>
        </w:rPr>
        <w:t xml:space="preserve">žáci pracují </w:t>
      </w:r>
      <w:r w:rsidRPr="007D0F73">
        <w:rPr>
          <w:color w:val="000000"/>
        </w:rPr>
        <w:t xml:space="preserve"> v týmu, </w:t>
      </w:r>
      <w:r>
        <w:rPr>
          <w:color w:val="000000"/>
        </w:rPr>
        <w:t xml:space="preserve">orientují  se  při řešení zadaných úkolů, budují </w:t>
      </w:r>
      <w:r w:rsidRPr="007D0F73">
        <w:rPr>
          <w:color w:val="000000"/>
        </w:rPr>
        <w:t xml:space="preserve">atmosféru   založenou   na   vzájemné   otevřené   komunikaci   s   cílem   </w:t>
      </w:r>
      <w:r w:rsidRPr="007D0F73">
        <w:rPr>
          <w:color w:val="000000"/>
        </w:rPr>
        <w:lastRenderedPageBreak/>
        <w:t>předcházet   možným konfliktním situacím</w:t>
      </w:r>
      <w:r>
        <w:rPr>
          <w:color w:val="000000"/>
        </w:rPr>
        <w:t xml:space="preserve">, předkládají a jasně  formulují </w:t>
      </w:r>
      <w:r w:rsidRPr="007D0F73">
        <w:rPr>
          <w:color w:val="000000"/>
        </w:rPr>
        <w:t>vlastní   podněty   a   návrhy,   nezaujatě   zvažovat   podněty   a   návrhy druhých</w:t>
      </w:r>
      <w:r>
        <w:rPr>
          <w:color w:val="000000"/>
        </w:rPr>
        <w:t xml:space="preserve">, při řešení úkolů uplatňují </w:t>
      </w:r>
      <w:r w:rsidRPr="007D0F73">
        <w:rPr>
          <w:color w:val="000000"/>
        </w:rPr>
        <w:t xml:space="preserve"> různé metody myšlení a myšlenkové operace</w:t>
      </w:r>
      <w:r>
        <w:rPr>
          <w:color w:val="000000"/>
        </w:rPr>
        <w:t xml:space="preserve">, umějí </w:t>
      </w:r>
      <w:r w:rsidRPr="007D0F73">
        <w:rPr>
          <w:color w:val="000000"/>
        </w:rPr>
        <w:t>přesvědčit druhé vhodnou argumentací pro správné postupy, získat je k společnému řešení</w:t>
      </w:r>
      <w:r>
        <w:rPr>
          <w:color w:val="000000"/>
        </w:rPr>
        <w:t>;</w:t>
      </w:r>
    </w:p>
    <w:p w:rsidR="00A14059" w:rsidRPr="007D0F73" w:rsidRDefault="00A14059" w:rsidP="00A1405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658" w:right="72" w:hanging="357"/>
        <w:jc w:val="both"/>
        <w:rPr>
          <w:color w:val="000000"/>
        </w:rPr>
      </w:pPr>
      <w:r w:rsidRPr="00EC4E21">
        <w:rPr>
          <w:b/>
          <w:i/>
        </w:rPr>
        <w:t>kompetence využívat prostředky IKT a pracovat s informacemi</w:t>
      </w:r>
      <w:r w:rsidRPr="00205664">
        <w:t xml:space="preserve">- </w:t>
      </w:r>
      <w:r>
        <w:t xml:space="preserve"> žáci se naučí </w:t>
      </w:r>
      <w:r w:rsidRPr="00205664">
        <w:t xml:space="preserve">pracovat s </w:t>
      </w:r>
      <w:r w:rsidRPr="007D0F73">
        <w:rPr>
          <w:color w:val="000000"/>
        </w:rPr>
        <w:t>osobním počítačem</w:t>
      </w:r>
      <w:r>
        <w:rPr>
          <w:color w:val="000000"/>
        </w:rPr>
        <w:t>,</w:t>
      </w:r>
      <w:r w:rsidRPr="00205664">
        <w:rPr>
          <w:color w:val="000000"/>
        </w:rPr>
        <w:t xml:space="preserve"> </w:t>
      </w:r>
      <w:r w:rsidRPr="007D0F73">
        <w:rPr>
          <w:color w:val="000000"/>
        </w:rPr>
        <w:t xml:space="preserve">využít </w:t>
      </w:r>
      <w:r>
        <w:rPr>
          <w:color w:val="000000"/>
        </w:rPr>
        <w:t>počítačových programů školy zaměřených na procvičování jednotlivých celků,</w:t>
      </w:r>
      <w:r w:rsidRPr="00205664">
        <w:rPr>
          <w:color w:val="000000"/>
        </w:rPr>
        <w:t xml:space="preserve"> </w:t>
      </w:r>
      <w:r w:rsidRPr="007D0F73">
        <w:rPr>
          <w:color w:val="000000"/>
        </w:rPr>
        <w:t>získávat informace z otevřených zdrojů, vyu</w:t>
      </w:r>
      <w:r>
        <w:rPr>
          <w:color w:val="000000"/>
        </w:rPr>
        <w:t>žívat celosvětové sítě Internet,</w:t>
      </w:r>
      <w:r w:rsidRPr="00205664">
        <w:rPr>
          <w:color w:val="000000"/>
        </w:rPr>
        <w:t xml:space="preserve"> </w:t>
      </w:r>
      <w:r w:rsidRPr="007D0F73">
        <w:rPr>
          <w:color w:val="000000"/>
        </w:rPr>
        <w:t>uvědomovat si nutnost posuzovat rozdílnou věrohodnost různých informačních zdrojů</w:t>
      </w:r>
      <w:r>
        <w:rPr>
          <w:color w:val="000000"/>
        </w:rPr>
        <w:t>.</w:t>
      </w:r>
    </w:p>
    <w:p w:rsidR="00A14059" w:rsidRDefault="00A14059" w:rsidP="00A14059">
      <w:pPr>
        <w:spacing w:line="360" w:lineRule="auto"/>
        <w:ind w:right="72"/>
      </w:pPr>
      <w:r w:rsidRPr="008B4F53">
        <w:rPr>
          <w:b/>
        </w:rPr>
        <w:t>Z průřezových témat</w:t>
      </w:r>
      <w:r>
        <w:t xml:space="preserve"> předmět Matematika svým obsahem přispívá zejména k tématu: </w:t>
      </w: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74"/>
        <w:jc w:val="both"/>
        <w:rPr>
          <w:color w:val="000000"/>
        </w:rPr>
      </w:pPr>
      <w:r w:rsidRPr="00D96F55">
        <w:rPr>
          <w:b/>
          <w:i/>
        </w:rPr>
        <w:t>Občan v demokratické společnosti</w:t>
      </w:r>
      <w:r>
        <w:rPr>
          <w:b/>
          <w:i/>
        </w:rPr>
        <w:t xml:space="preserve"> - </w:t>
      </w:r>
      <w:r>
        <w:t>upevňovat u žáků</w:t>
      </w:r>
      <w:r w:rsidRPr="00D96F55">
        <w:t xml:space="preserve"> zásady demokracie, </w:t>
      </w:r>
      <w:r>
        <w:t xml:space="preserve">učit žáky </w:t>
      </w:r>
      <w:r w:rsidRPr="00D96F55">
        <w:t>svobodnému projevu, komunikaci předcházející konfliktním situacím</w:t>
      </w:r>
      <w:r>
        <w:rPr>
          <w:color w:val="000000"/>
        </w:rPr>
        <w:t>, řešit</w:t>
      </w:r>
      <w:r w:rsidRPr="00DB126C">
        <w:rPr>
          <w:color w:val="000000"/>
        </w:rPr>
        <w:t xml:space="preserve"> </w:t>
      </w:r>
      <w:r>
        <w:rPr>
          <w:color w:val="000000"/>
        </w:rPr>
        <w:t>finanční a sociální záležitosti uvážlivě a zodpovědně. Téma je v předmětu realizováno formou zadání příkladu z praktického života.</w:t>
      </w:r>
    </w:p>
    <w:p w:rsidR="00A14059" w:rsidRDefault="00A14059" w:rsidP="00A14059">
      <w:pPr>
        <w:spacing w:line="360" w:lineRule="auto"/>
        <w:ind w:right="72"/>
        <w:rPr>
          <w:i/>
        </w:rPr>
      </w:pPr>
    </w:p>
    <w:p w:rsidR="00A14059" w:rsidRPr="00E33010" w:rsidRDefault="00A14059" w:rsidP="00A14059">
      <w:pPr>
        <w:spacing w:line="360" w:lineRule="auto"/>
        <w:ind w:right="72"/>
        <w:jc w:val="both"/>
      </w:pPr>
      <w:r w:rsidRPr="00242631">
        <w:rPr>
          <w:b/>
        </w:rPr>
        <w:t>Mezipředmětové vztahy</w:t>
      </w:r>
      <w:r>
        <w:t xml:space="preserve"> – obsah učiva předmětu Matematika</w:t>
      </w:r>
      <w:r w:rsidRPr="00E33010">
        <w:t xml:space="preserve"> je součástí vzdělávací</w:t>
      </w:r>
      <w:r>
        <w:t xml:space="preserve"> oblasti  Matematika a její aplikace</w:t>
      </w:r>
      <w:r w:rsidRPr="00E33010">
        <w:t>, který vychází z RVP.</w:t>
      </w:r>
      <w:r>
        <w:t>Témata předmětu Matematika se úzce prolínají s tématy</w:t>
      </w:r>
      <w:r w:rsidRPr="00E33010">
        <w:t xml:space="preserve"> ostatních předmětů, zejména</w:t>
      </w:r>
      <w:r>
        <w:t xml:space="preserve"> s  předmětem</w:t>
      </w:r>
      <w:r w:rsidRPr="00E33010">
        <w:t xml:space="preserve"> </w:t>
      </w:r>
      <w:r>
        <w:t xml:space="preserve"> Informační a komunikační technologie.</w:t>
      </w:r>
    </w:p>
    <w:p w:rsidR="00A14059" w:rsidRPr="008B4F53" w:rsidRDefault="00A14059" w:rsidP="00A14059">
      <w:pPr>
        <w:spacing w:line="360" w:lineRule="auto"/>
        <w:ind w:right="-108"/>
        <w:rPr>
          <w:i/>
        </w:rPr>
      </w:pPr>
    </w:p>
    <w:p w:rsidR="00A14059" w:rsidRPr="00EC4E21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  <w:r w:rsidRPr="00EC4E21">
        <w:rPr>
          <w:b/>
          <w:u w:val="single"/>
        </w:rPr>
        <w:t>Metody a formy práce:</w:t>
      </w:r>
    </w:p>
    <w:p w:rsidR="00A14059" w:rsidRPr="00D82569" w:rsidRDefault="00A14059" w:rsidP="00A1405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C4E21">
        <w:t>Vyučování probíhá ve třídě nebo v učebně IKT. Př</w:t>
      </w:r>
      <w:r>
        <w:t xml:space="preserve">i výkladu jsou používány vhodné </w:t>
      </w:r>
      <w:r w:rsidRPr="00EC4E21">
        <w:t>modely a názorné pomůcky. Kromě tradičních metodických postupů, především výkladové metody a práce s učebnicí, je třeba zařadit do výuky  problémové   úkoly,  práci ve skupinách a samostatná práce. K v</w:t>
      </w:r>
      <w:r>
        <w:t>ýuce budou užity učebnice a pracovní listy. P</w:t>
      </w:r>
      <w:r w:rsidRPr="00EC4E21">
        <w:t>oznámky k učivu si bu</w:t>
      </w:r>
      <w:r>
        <w:t>dou žáci zaznamenávat do sešitů.</w:t>
      </w:r>
    </w:p>
    <w:p w:rsidR="005E2C61" w:rsidRDefault="005E2C61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</w:p>
    <w:p w:rsidR="00A14059" w:rsidRPr="00EC4E21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  <w:r w:rsidRPr="00EC4E21">
        <w:rPr>
          <w:b/>
          <w:u w:val="single"/>
        </w:rPr>
        <w:t>Hodnocení žáků:</w:t>
      </w:r>
    </w:p>
    <w:p w:rsidR="00A14059" w:rsidRPr="00EC4E21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</w:pPr>
      <w:r w:rsidRPr="00EC4E21">
        <w:t>Vědomosti žáků budou prověřovány ústním a písemným zkoušením. Jednou za pololetí žák vypracuje složitější písemnou práci. Po každém</w:t>
      </w:r>
      <w:r>
        <w:t xml:space="preserve"> tématickém celku jsou žákovi</w:t>
      </w:r>
      <w:r w:rsidRPr="00EC4E21">
        <w:t xml:space="preserve"> vědomosti prověřeny menší písemnou prací. Při  hodnocení se sleduje žákova aktivita při výuce a jeho míra zodpovědnosti a přístupu ke předmětu a  zohledněni  budou  žáci  se  specifickými  poruchami  učení.</w:t>
      </w:r>
      <w:r>
        <w:t xml:space="preserve"> </w:t>
      </w:r>
      <w:r w:rsidRPr="00EC4E21">
        <w:t>Kritéria hodnocení vycházejí z pravidel hodnocení výsledků vzdělávání žáků, které jsou součástí školního řádu.</w:t>
      </w:r>
    </w:p>
    <w:p w:rsidR="006C0469" w:rsidRDefault="006C0469" w:rsidP="006C046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  <w:r>
        <w:rPr>
          <w:b/>
          <w:sz w:val="28"/>
          <w:szCs w:val="28"/>
          <w:u w:val="single"/>
        </w:rPr>
        <w:lastRenderedPageBreak/>
        <w:t>MATEMATIKA</w:t>
      </w:r>
    </w:p>
    <w:p w:rsidR="005E2C61" w:rsidRPr="00D307A2" w:rsidRDefault="005E2C61" w:rsidP="005E2C61">
      <w:pPr>
        <w:spacing w:before="240"/>
        <w:ind w:right="-108"/>
        <w:rPr>
          <w:b/>
        </w:rPr>
      </w:pPr>
      <w:r w:rsidRPr="00D307A2">
        <w:rPr>
          <w:b/>
        </w:rPr>
        <w:t xml:space="preserve">počet hodin výuky: </w:t>
      </w:r>
      <w:r>
        <w:rPr>
          <w:b/>
        </w:rPr>
        <w:t>64</w:t>
      </w:r>
    </w:p>
    <w:p w:rsidR="006C0469" w:rsidRPr="00225960" w:rsidRDefault="006C0469" w:rsidP="005E2C61">
      <w:pPr>
        <w:spacing w:before="240" w:line="360" w:lineRule="auto"/>
        <w:rPr>
          <w:b/>
        </w:rPr>
      </w:pPr>
      <w:r w:rsidRPr="00225960">
        <w:rPr>
          <w:b/>
        </w:rPr>
        <w:t>1. ročník</w:t>
      </w:r>
    </w:p>
    <w:p w:rsidR="006C0469" w:rsidRDefault="006C0469" w:rsidP="006C046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7"/>
      </w:tblGrid>
      <w:tr w:rsidR="006C0469" w:rsidTr="00D307A2">
        <w:trPr>
          <w:trHeight w:val="96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rPr>
                <w:b/>
                <w:sz w:val="28"/>
                <w:szCs w:val="28"/>
              </w:rPr>
            </w:pPr>
          </w:p>
          <w:p w:rsidR="006C0469" w:rsidRDefault="006C0469" w:rsidP="006C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Výsledky vzdělávání</w:t>
            </w:r>
          </w:p>
          <w:p w:rsidR="006C0469" w:rsidRDefault="006C0469" w:rsidP="006C0469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rPr>
                <w:b/>
                <w:sz w:val="28"/>
                <w:szCs w:val="28"/>
              </w:rPr>
            </w:pPr>
          </w:p>
          <w:p w:rsidR="006C0469" w:rsidRDefault="006C0469" w:rsidP="006C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Tematické celky</w:t>
            </w:r>
          </w:p>
        </w:tc>
      </w:tr>
      <w:tr w:rsidR="006C0469" w:rsidTr="00D307A2">
        <w:trPr>
          <w:trHeight w:val="15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  <w:rPr>
                <w:b/>
              </w:rPr>
            </w:pPr>
            <w:r>
              <w:rPr>
                <w:b/>
              </w:rPr>
              <w:t>Žák:</w:t>
            </w:r>
          </w:p>
          <w:p w:rsidR="006C0469" w:rsidRDefault="006C0469" w:rsidP="006C0469">
            <w:pPr>
              <w:spacing w:after="240"/>
            </w:pPr>
            <w:r w:rsidRPr="00BD44D7">
              <w:t>- pro</w:t>
            </w:r>
            <w:r>
              <w:t>vádí aritmetické operace s přirozenými a celými čísly;</w:t>
            </w:r>
          </w:p>
          <w:p w:rsidR="006C0469" w:rsidRDefault="006C0469" w:rsidP="006C0469">
            <w:pPr>
              <w:spacing w:after="240"/>
            </w:pPr>
            <w:r>
              <w:t>- používá různé zápisy racionálního čísla;</w:t>
            </w:r>
          </w:p>
          <w:p w:rsidR="006C0469" w:rsidRDefault="006C0469" w:rsidP="006C0469">
            <w:pPr>
              <w:spacing w:after="240"/>
            </w:pPr>
            <w:r>
              <w:t>- provádí aritmetické operace se zlomky a desetinnými čísly;</w:t>
            </w:r>
          </w:p>
          <w:p w:rsidR="006C0469" w:rsidRDefault="006C0469" w:rsidP="006C0469">
            <w:pPr>
              <w:spacing w:after="240"/>
            </w:pPr>
            <w:r>
              <w:t>- zaokrouhlí desetinné číslo;</w:t>
            </w:r>
          </w:p>
          <w:p w:rsidR="006C0469" w:rsidRDefault="006C0469" w:rsidP="006C0469">
            <w:pPr>
              <w:spacing w:after="240"/>
            </w:pPr>
            <w:r>
              <w:t>- znázorní reálné číslo na číselné ose;</w:t>
            </w:r>
          </w:p>
          <w:p w:rsidR="006C0469" w:rsidRDefault="006C0469" w:rsidP="006C0469">
            <w:pPr>
              <w:spacing w:after="240"/>
            </w:pPr>
            <w:r>
              <w:t>- určí druhou mocninu a odmocninu čísla pomocí kalkulátoru;</w:t>
            </w:r>
          </w:p>
          <w:p w:rsidR="006C0469" w:rsidRDefault="006C0469" w:rsidP="006C0469">
            <w:pPr>
              <w:spacing w:after="240"/>
            </w:pPr>
            <w:r>
              <w:t>- používá trojčlenku a řeší praktické úlohy s využitím procentového počtu;</w:t>
            </w:r>
          </w:p>
          <w:p w:rsidR="006C0469" w:rsidRDefault="006C0469" w:rsidP="006C0469">
            <w:pPr>
              <w:spacing w:after="240"/>
            </w:pPr>
            <w:r>
              <w:t>- určí hodnotu výrazu;</w:t>
            </w:r>
          </w:p>
          <w:p w:rsidR="006C0469" w:rsidRDefault="006C0469" w:rsidP="006C0469">
            <w:pPr>
              <w:spacing w:after="240"/>
            </w:pPr>
            <w:r>
              <w:t>- upravuje jednoduché výrazy;</w:t>
            </w:r>
          </w:p>
          <w:p w:rsidR="006C0469" w:rsidRDefault="006C0469" w:rsidP="006C0469">
            <w:pPr>
              <w:spacing w:after="240"/>
            </w:pPr>
            <w:r>
              <w:t>- řeší jednoduché lineární rovnice o jedn- é neznámé;</w:t>
            </w:r>
          </w:p>
          <w:p w:rsidR="006C0469" w:rsidRDefault="006C0469" w:rsidP="006C0469">
            <w:pPr>
              <w:spacing w:after="240"/>
              <w:ind w:left="714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  <w:rPr>
                <w:b/>
              </w:rPr>
            </w:pPr>
            <w:r>
              <w:rPr>
                <w:b/>
              </w:rPr>
              <w:t>1. Operace s reálnými čísly</w:t>
            </w:r>
          </w:p>
          <w:p w:rsidR="006C0469" w:rsidRDefault="006C0469" w:rsidP="006C0469">
            <w:pPr>
              <w:spacing w:after="240"/>
            </w:pPr>
            <w:r w:rsidRPr="00414396">
              <w:t>- čí</w:t>
            </w:r>
            <w:r>
              <w:t>sla a číslice, přirozená a celá čísla</w:t>
            </w:r>
          </w:p>
          <w:p w:rsidR="006C0469" w:rsidRDefault="006C0469" w:rsidP="006C0469">
            <w:pPr>
              <w:spacing w:after="240"/>
            </w:pPr>
            <w:r>
              <w:t>- číselná osa</w:t>
            </w:r>
          </w:p>
          <w:p w:rsidR="006C0469" w:rsidRDefault="006C0469" w:rsidP="006C0469">
            <w:pPr>
              <w:spacing w:after="240"/>
            </w:pPr>
            <w:r>
              <w:t>- porovnávání přirozených čísel</w:t>
            </w:r>
          </w:p>
          <w:p w:rsidR="006C0469" w:rsidRDefault="006C0469" w:rsidP="006C0469">
            <w:pPr>
              <w:spacing w:after="240"/>
            </w:pPr>
            <w:r>
              <w:t>- zaokrouhlování přirozených čísel</w:t>
            </w:r>
          </w:p>
          <w:p w:rsidR="006C0469" w:rsidRDefault="006C0469" w:rsidP="006C0469">
            <w:pPr>
              <w:spacing w:after="240"/>
            </w:pPr>
            <w:r>
              <w:t>- početní operace s přirozenými čísly (sčítání, odčítání, násobení a dělení)</w:t>
            </w:r>
          </w:p>
          <w:p w:rsidR="006C0469" w:rsidRDefault="006C0469" w:rsidP="006C0469">
            <w:pPr>
              <w:spacing w:after="240"/>
            </w:pPr>
            <w:r>
              <w:t>- řešení jednoduchých slovních úloh z oboru</w:t>
            </w:r>
          </w:p>
          <w:p w:rsidR="006C0469" w:rsidRDefault="006C0469" w:rsidP="006C0469">
            <w:pPr>
              <w:spacing w:after="240"/>
            </w:pPr>
            <w:r>
              <w:t>- použití kalkulátoru</w:t>
            </w:r>
          </w:p>
          <w:p w:rsidR="006C0469" w:rsidRDefault="006C0469" w:rsidP="006C0469">
            <w:pPr>
              <w:spacing w:after="240"/>
            </w:pPr>
            <w:r>
              <w:t>- desetinná čísla, zaokrouhlování</w:t>
            </w:r>
          </w:p>
          <w:p w:rsidR="006C0469" w:rsidRDefault="006C0469" w:rsidP="006C0469">
            <w:pPr>
              <w:spacing w:after="240"/>
            </w:pPr>
            <w:r>
              <w:t>- početní operace s desetinnými čísly</w:t>
            </w:r>
          </w:p>
          <w:p w:rsidR="006C0469" w:rsidRDefault="006C0469" w:rsidP="006C0469">
            <w:pPr>
              <w:spacing w:after="240"/>
            </w:pPr>
            <w:r>
              <w:t>- zlomky a početní operace se zlomky</w:t>
            </w:r>
          </w:p>
          <w:p w:rsidR="006C0469" w:rsidRDefault="006C0469" w:rsidP="006C0469">
            <w:pPr>
              <w:spacing w:after="240"/>
            </w:pPr>
            <w:r>
              <w:t>- výpočet části z celku</w:t>
            </w:r>
          </w:p>
          <w:p w:rsidR="006C0469" w:rsidRDefault="006C0469" w:rsidP="006C0469">
            <w:pPr>
              <w:spacing w:after="240"/>
            </w:pPr>
            <w:r>
              <w:t>- mocniny a odmocniny</w:t>
            </w:r>
          </w:p>
        </w:tc>
      </w:tr>
      <w:tr w:rsidR="006C0469" w:rsidTr="00322335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</w:pPr>
            <w:r w:rsidRPr="00414396">
              <w:t>- využí</w:t>
            </w:r>
            <w:r>
              <w:t>vá polohové a metrické vlastnosti základních rovinných útvarů při řešení úloh a problémů;</w:t>
            </w:r>
          </w:p>
          <w:p w:rsidR="006C0469" w:rsidRDefault="006C0469" w:rsidP="006C0469">
            <w:pPr>
              <w:spacing w:after="240"/>
            </w:pPr>
            <w:r>
              <w:t>- sestrojí obdélník a čtverec, určí obvod a obsah</w:t>
            </w:r>
          </w:p>
          <w:p w:rsidR="006C0469" w:rsidRDefault="006C0469" w:rsidP="006C0469">
            <w:pPr>
              <w:spacing w:after="240"/>
            </w:pPr>
            <w:r>
              <w:t>- sestrojí trojúhelník, různé druhy rovnoběžníků a lichoběžník z daných prvků a určí jejich obvod a obsah</w:t>
            </w:r>
          </w:p>
          <w:p w:rsidR="006C0469" w:rsidRDefault="006C0469" w:rsidP="006C0469">
            <w:pPr>
              <w:spacing w:after="240"/>
            </w:pPr>
            <w:r>
              <w:t>- užívá jednotky délky a obsahu, převádí je</w:t>
            </w:r>
          </w:p>
          <w:p w:rsidR="005E2C61" w:rsidRPr="00414396" w:rsidRDefault="005E2C61" w:rsidP="00322335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  <w:rPr>
                <w:b/>
              </w:rPr>
            </w:pPr>
            <w:r w:rsidRPr="0060085D">
              <w:rPr>
                <w:b/>
              </w:rPr>
              <w:lastRenderedPageBreak/>
              <w:t>2.</w:t>
            </w:r>
            <w:r>
              <w:rPr>
                <w:b/>
              </w:rPr>
              <w:t xml:space="preserve"> Planimetrie</w:t>
            </w:r>
          </w:p>
          <w:p w:rsidR="006C0469" w:rsidRDefault="006C0469" w:rsidP="006C0469">
            <w:pPr>
              <w:spacing w:after="240"/>
            </w:pPr>
            <w:r>
              <w:t>- základní pojmy – bod, přímka, úsečka…</w:t>
            </w:r>
          </w:p>
          <w:p w:rsidR="006C0469" w:rsidRDefault="006C0469" w:rsidP="006C0469">
            <w:pPr>
              <w:spacing w:after="240"/>
            </w:pPr>
            <w:r>
              <w:t>- obdélník, čtverec, trojúhelník, rovnoběžník, lichoběžník</w:t>
            </w:r>
          </w:p>
          <w:p w:rsidR="006C0469" w:rsidRDefault="006C0469" w:rsidP="006C0469">
            <w:pPr>
              <w:spacing w:after="240"/>
            </w:pPr>
            <w:r>
              <w:t>- úhel, měření úhlu</w:t>
            </w:r>
          </w:p>
          <w:p w:rsidR="006C0469" w:rsidRDefault="006C0469" w:rsidP="006C0469">
            <w:pPr>
              <w:spacing w:after="240"/>
            </w:pPr>
            <w:r>
              <w:t>- shodnost</w:t>
            </w:r>
          </w:p>
          <w:p w:rsidR="006C0469" w:rsidRDefault="006C0469" w:rsidP="006C0469">
            <w:r>
              <w:t>- obvod a obsah</w:t>
            </w:r>
          </w:p>
          <w:p w:rsidR="005E2C61" w:rsidRPr="005E2C61" w:rsidRDefault="006C0469" w:rsidP="00322335">
            <w:r>
              <w:t>- základní jednotky délky, obsahu a převody</w:t>
            </w:r>
          </w:p>
        </w:tc>
      </w:tr>
      <w:tr w:rsidR="006C0469" w:rsidTr="00D307A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</w:pPr>
            <w:r>
              <w:t>- určí vzájemnou polohu bodů, přímek a rovin;</w:t>
            </w:r>
          </w:p>
          <w:p w:rsidR="006C0469" w:rsidRDefault="006C0469" w:rsidP="006C0469">
            <w:pPr>
              <w:spacing w:after="240"/>
            </w:pPr>
            <w:r>
              <w:t>- rozlišuje základní tělesa a určí povrch a objem krychle, kvádr;</w:t>
            </w:r>
          </w:p>
          <w:p w:rsidR="006C0469" w:rsidRDefault="006C0469" w:rsidP="006C0469">
            <w:pPr>
              <w:spacing w:after="240"/>
            </w:pPr>
            <w:r>
              <w:t>- užívá základní jednotky;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  <w:rPr>
                <w:b/>
              </w:rPr>
            </w:pPr>
            <w:r w:rsidRPr="0060085D">
              <w:rPr>
                <w:b/>
              </w:rPr>
              <w:t>3.</w:t>
            </w:r>
            <w:r>
              <w:rPr>
                <w:b/>
              </w:rPr>
              <w:t xml:space="preserve"> Výpočet povrchů a objemů těles</w:t>
            </w:r>
          </w:p>
          <w:p w:rsidR="006C0469" w:rsidRDefault="006C0469" w:rsidP="006C0469">
            <w:pPr>
              <w:spacing w:after="240"/>
            </w:pPr>
            <w:r>
              <w:t>- základní polohové a metrické vlastnosti v prostoru (bod, přímka, úsečka, rovina)</w:t>
            </w:r>
          </w:p>
          <w:p w:rsidR="006C0469" w:rsidRDefault="006C0469" w:rsidP="006C0469">
            <w:pPr>
              <w:spacing w:after="240"/>
            </w:pPr>
            <w:r>
              <w:t>- tělesa (krychle, kvádr), povrch, objem</w:t>
            </w:r>
          </w:p>
          <w:p w:rsidR="006C0469" w:rsidRDefault="006C0469" w:rsidP="006C0469">
            <w:pPr>
              <w:spacing w:after="240"/>
            </w:pPr>
            <w:r>
              <w:t>- jednotky objemu</w:t>
            </w:r>
          </w:p>
          <w:p w:rsidR="006C0469" w:rsidRPr="0060085D" w:rsidRDefault="006C0469" w:rsidP="006C0469">
            <w:pPr>
              <w:spacing w:after="240"/>
            </w:pPr>
            <w:r>
              <w:t>- příklady z oboru zaměřené na výpočet povrchů a objemů</w:t>
            </w:r>
          </w:p>
        </w:tc>
      </w:tr>
    </w:tbl>
    <w:p w:rsidR="006C0469" w:rsidRDefault="006C0469" w:rsidP="006C0469">
      <w:pPr>
        <w:spacing w:after="240"/>
      </w:pPr>
    </w:p>
    <w:p w:rsidR="006C0469" w:rsidRPr="00225960" w:rsidRDefault="006C0469" w:rsidP="006C0469">
      <w:pPr>
        <w:spacing w:line="360" w:lineRule="auto"/>
        <w:rPr>
          <w:b/>
        </w:rPr>
      </w:pPr>
      <w:r w:rsidRPr="00225960">
        <w:rPr>
          <w:b/>
        </w:rPr>
        <w:t>2. ročník</w:t>
      </w:r>
    </w:p>
    <w:p w:rsidR="006C0469" w:rsidRDefault="006C0469" w:rsidP="006C04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4659"/>
      </w:tblGrid>
      <w:tr w:rsidR="006C0469" w:rsidTr="006C0469">
        <w:trPr>
          <w:trHeight w:val="968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rPr>
                <w:b/>
                <w:sz w:val="28"/>
                <w:szCs w:val="28"/>
              </w:rPr>
            </w:pPr>
          </w:p>
          <w:p w:rsidR="006C0469" w:rsidRDefault="006C0469" w:rsidP="006C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Výsledky vzdělávání</w:t>
            </w:r>
          </w:p>
          <w:p w:rsidR="006C0469" w:rsidRDefault="006C0469" w:rsidP="006C0469">
            <w:pPr>
              <w:rPr>
                <w:b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rPr>
                <w:b/>
                <w:sz w:val="28"/>
                <w:szCs w:val="28"/>
              </w:rPr>
            </w:pPr>
          </w:p>
          <w:p w:rsidR="006C0469" w:rsidRDefault="006C0469" w:rsidP="006C04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Tematické celky</w:t>
            </w:r>
          </w:p>
        </w:tc>
      </w:tr>
      <w:tr w:rsidR="006C0469" w:rsidTr="00322335">
        <w:trPr>
          <w:trHeight w:val="4572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  <w:rPr>
                <w:b/>
              </w:rPr>
            </w:pPr>
            <w:r>
              <w:rPr>
                <w:b/>
              </w:rPr>
              <w:t>Žák:</w:t>
            </w:r>
          </w:p>
          <w:p w:rsidR="006C0469" w:rsidRDefault="006C0469" w:rsidP="006C0469">
            <w:pPr>
              <w:spacing w:after="240"/>
            </w:pPr>
            <w:r w:rsidRPr="00BD44D7">
              <w:t>- pro</w:t>
            </w:r>
            <w:r>
              <w:t>vádí aritmetické operace;</w:t>
            </w:r>
          </w:p>
          <w:p w:rsidR="006C0469" w:rsidRDefault="006C0469" w:rsidP="006C0469">
            <w:pPr>
              <w:spacing w:after="240"/>
            </w:pPr>
            <w:r>
              <w:t>- vypočítá procenta;</w:t>
            </w:r>
          </w:p>
          <w:p w:rsidR="006C0469" w:rsidRDefault="006C0469" w:rsidP="006C0469">
            <w:pPr>
              <w:spacing w:after="240"/>
            </w:pPr>
            <w:r>
              <w:t>- řeší praktické úlohy s využitím procentového počtu (zdražení, zlevnění);</w:t>
            </w:r>
          </w:p>
          <w:p w:rsidR="006C0469" w:rsidRDefault="006C0469" w:rsidP="006C0469">
            <w:pPr>
              <w:spacing w:after="240"/>
            </w:pPr>
            <w:r>
              <w:t>- provádí aritmetické operace se zlomky a desetinnými čísly;</w:t>
            </w:r>
          </w:p>
          <w:p w:rsidR="006C0469" w:rsidRDefault="006C0469" w:rsidP="006C0469">
            <w:pPr>
              <w:spacing w:after="240"/>
            </w:pPr>
            <w:r>
              <w:t>- určí druhou mocninu a odmocninu čísla pomocí kalkulátoru;</w:t>
            </w:r>
          </w:p>
          <w:p w:rsidR="006C0469" w:rsidRDefault="006C0469" w:rsidP="00322335">
            <w:pPr>
              <w:spacing w:after="240"/>
            </w:pPr>
            <w:r>
              <w:t>- používá trojčlenku a řeší praktické úlohy s využitím procentového počtu;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  <w:rPr>
                <w:b/>
              </w:rPr>
            </w:pPr>
            <w:r>
              <w:rPr>
                <w:b/>
              </w:rPr>
              <w:t>1. Operace s reálnými čísly</w:t>
            </w:r>
          </w:p>
          <w:p w:rsidR="006C0469" w:rsidRDefault="006C0469" w:rsidP="006C0469">
            <w:pPr>
              <w:spacing w:after="240"/>
            </w:pPr>
            <w:r w:rsidRPr="00414396">
              <w:t xml:space="preserve">- </w:t>
            </w:r>
            <w:r>
              <w:t>základní početní operace</w:t>
            </w:r>
          </w:p>
          <w:p w:rsidR="006C0469" w:rsidRDefault="006C0469" w:rsidP="006C0469">
            <w:pPr>
              <w:spacing w:after="240"/>
            </w:pPr>
            <w:r>
              <w:t>- výpočet procent</w:t>
            </w:r>
          </w:p>
          <w:p w:rsidR="006C0469" w:rsidRDefault="006C0469" w:rsidP="006C0469">
            <w:pPr>
              <w:spacing w:after="240"/>
            </w:pPr>
            <w:r>
              <w:t xml:space="preserve">- řešení jednoduchých slovních úloh </w:t>
            </w:r>
          </w:p>
          <w:p w:rsidR="006C0469" w:rsidRDefault="006C0469" w:rsidP="006C0469">
            <w:pPr>
              <w:spacing w:after="240"/>
            </w:pPr>
            <w:r>
              <w:t>- použití kalkulátoru</w:t>
            </w:r>
          </w:p>
          <w:p w:rsidR="006C0469" w:rsidRDefault="006C0469" w:rsidP="006C0469">
            <w:pPr>
              <w:spacing w:after="240"/>
            </w:pPr>
            <w:r>
              <w:t>- výpočet části z celku</w:t>
            </w:r>
          </w:p>
          <w:p w:rsidR="006C0469" w:rsidRDefault="006C0469" w:rsidP="006C0469">
            <w:pPr>
              <w:spacing w:after="240"/>
            </w:pPr>
            <w:r>
              <w:t xml:space="preserve">- mocniny a odmocniny </w:t>
            </w:r>
          </w:p>
        </w:tc>
      </w:tr>
      <w:tr w:rsidR="006C0469" w:rsidTr="006C0469">
        <w:trPr>
          <w:trHeight w:val="153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</w:pPr>
            <w:r>
              <w:t>- určí hodnotu výrazu;</w:t>
            </w:r>
          </w:p>
          <w:p w:rsidR="006C0469" w:rsidRDefault="006C0469" w:rsidP="006C0469">
            <w:pPr>
              <w:spacing w:after="240"/>
            </w:pPr>
            <w:r>
              <w:t>- upravuje jednoduché výrazy;</w:t>
            </w:r>
          </w:p>
          <w:p w:rsidR="006C0469" w:rsidRDefault="006C0469" w:rsidP="006C0469">
            <w:pPr>
              <w:spacing w:after="240"/>
            </w:pPr>
            <w:r>
              <w:t>- řeší jednoduché lineární rovnice o jedné neznámé;</w:t>
            </w:r>
          </w:p>
          <w:p w:rsidR="006C0469" w:rsidRDefault="006C0469" w:rsidP="006C0469">
            <w:pPr>
              <w:spacing w:after="240"/>
              <w:rPr>
                <w:b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  <w:rPr>
                <w:b/>
              </w:rPr>
            </w:pPr>
            <w:r>
              <w:rPr>
                <w:b/>
              </w:rPr>
              <w:t>2. Výrazy a jejich úpravy, řešení lineárních rovnic</w:t>
            </w:r>
          </w:p>
          <w:p w:rsidR="006C0469" w:rsidRDefault="006C0469" w:rsidP="006C0469">
            <w:pPr>
              <w:spacing w:after="240"/>
            </w:pPr>
            <w:r>
              <w:t>- výrazy s proměnnými, mnohočlen, číselný výraz</w:t>
            </w:r>
          </w:p>
          <w:p w:rsidR="006C0469" w:rsidRDefault="006C0469" w:rsidP="006C0469">
            <w:pPr>
              <w:spacing w:after="240"/>
            </w:pPr>
            <w:r>
              <w:t>- jednoduché úpravy výrazů, hodnota výrazu</w:t>
            </w:r>
          </w:p>
          <w:p w:rsidR="006C0469" w:rsidRDefault="006C0469" w:rsidP="006C0469">
            <w:pPr>
              <w:spacing w:after="240"/>
            </w:pPr>
            <w:r>
              <w:t>- lineární rovnice o jedné neznámé</w:t>
            </w:r>
          </w:p>
          <w:p w:rsidR="006C0469" w:rsidRPr="0093616D" w:rsidRDefault="006C0469" w:rsidP="006C0469">
            <w:pPr>
              <w:spacing w:after="240"/>
            </w:pPr>
            <w:r>
              <w:t>- rovnice se závorkou</w:t>
            </w:r>
          </w:p>
        </w:tc>
      </w:tr>
      <w:tr w:rsidR="006C0469" w:rsidTr="006C0469">
        <w:trPr>
          <w:trHeight w:val="153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</w:pPr>
            <w:r>
              <w:lastRenderedPageBreak/>
              <w:t>- rozliší graf přímé a nepřímé úměrnosti, posoudí, kdy funkce roste nebo klesá;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  <w:rPr>
                <w:b/>
              </w:rPr>
            </w:pPr>
            <w:r>
              <w:rPr>
                <w:b/>
              </w:rPr>
              <w:t>3. Funkce</w:t>
            </w:r>
          </w:p>
          <w:p w:rsidR="006C0469" w:rsidRDefault="006C0469" w:rsidP="006C0469">
            <w:pPr>
              <w:spacing w:after="240"/>
            </w:pPr>
            <w:r>
              <w:t>- funkce přímé úměrnosti</w:t>
            </w:r>
          </w:p>
          <w:p w:rsidR="006C0469" w:rsidRDefault="006C0469" w:rsidP="006C0469">
            <w:pPr>
              <w:spacing w:after="240"/>
            </w:pPr>
            <w:r>
              <w:t>- funkce nepřímé úměrnosti</w:t>
            </w:r>
          </w:p>
          <w:p w:rsidR="006C0469" w:rsidRPr="0093616D" w:rsidRDefault="006C0469" w:rsidP="006C0469">
            <w:pPr>
              <w:spacing w:after="240"/>
            </w:pPr>
            <w:r>
              <w:t>- grafy úměrností, vlastnosti</w:t>
            </w:r>
          </w:p>
        </w:tc>
      </w:tr>
      <w:tr w:rsidR="006C0469" w:rsidTr="006C0469">
        <w:trPr>
          <w:trHeight w:val="153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</w:pPr>
            <w:r>
              <w:t>- vypočítá obvod a obsah mnohoúhelníku, narýsuje;</w:t>
            </w:r>
          </w:p>
          <w:p w:rsidR="006C0469" w:rsidRDefault="006C0469" w:rsidP="006C0469">
            <w:pPr>
              <w:spacing w:after="240"/>
            </w:pPr>
            <w:r>
              <w:t>- zná rozdíl mezi kružnicí a kruhem, narýsuje, určí obvod a obsah;</w:t>
            </w:r>
          </w:p>
          <w:p w:rsidR="006C0469" w:rsidRDefault="006C0469" w:rsidP="006C0469">
            <w:pPr>
              <w:spacing w:after="240"/>
            </w:pPr>
            <w:r>
              <w:t>- určí vzájemnou polohu přímky a kružnice;</w:t>
            </w:r>
          </w:p>
          <w:p w:rsidR="006C0469" w:rsidRDefault="006C0469" w:rsidP="006C0469">
            <w:pPr>
              <w:spacing w:after="240"/>
            </w:pPr>
          </w:p>
          <w:p w:rsidR="006C0469" w:rsidRDefault="006C0469" w:rsidP="006C0469">
            <w:pPr>
              <w:spacing w:after="240"/>
            </w:pPr>
          </w:p>
          <w:p w:rsidR="006C0469" w:rsidRPr="00414396" w:rsidRDefault="006C0469" w:rsidP="006C0469">
            <w:pPr>
              <w:spacing w:after="240"/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  <w:rPr>
                <w:b/>
              </w:rPr>
            </w:pPr>
            <w:r>
              <w:rPr>
                <w:b/>
              </w:rPr>
              <w:t>4</w:t>
            </w:r>
            <w:r w:rsidRPr="0060085D">
              <w:rPr>
                <w:b/>
              </w:rPr>
              <w:t>.</w:t>
            </w:r>
            <w:r>
              <w:rPr>
                <w:b/>
              </w:rPr>
              <w:t xml:space="preserve"> Planimetrie</w:t>
            </w:r>
          </w:p>
          <w:p w:rsidR="006C0469" w:rsidRDefault="006C0469" w:rsidP="006C0469">
            <w:pPr>
              <w:spacing w:after="240"/>
            </w:pPr>
            <w:r>
              <w:t>- mnohoúhelníky, vlastnosti stran a úhlů</w:t>
            </w:r>
          </w:p>
          <w:p w:rsidR="006C0469" w:rsidRDefault="006C0469" w:rsidP="006C0469">
            <w:pPr>
              <w:spacing w:after="240"/>
            </w:pPr>
            <w:r>
              <w:t>- výpočet obvodu a obsahu</w:t>
            </w:r>
          </w:p>
          <w:p w:rsidR="006C0469" w:rsidRDefault="006C0469" w:rsidP="006C0469">
            <w:pPr>
              <w:spacing w:after="240"/>
            </w:pPr>
            <w:r>
              <w:t>- jednoduché slovní úlohy z praxe</w:t>
            </w:r>
          </w:p>
          <w:p w:rsidR="006C0469" w:rsidRDefault="006C0469" w:rsidP="006C0469">
            <w:pPr>
              <w:spacing w:after="240"/>
            </w:pPr>
            <w:r>
              <w:t>- kružnice, kruh</w:t>
            </w:r>
          </w:p>
          <w:p w:rsidR="006C0469" w:rsidRDefault="006C0469" w:rsidP="006C0469">
            <w:pPr>
              <w:spacing w:after="240"/>
            </w:pPr>
            <w:r>
              <w:t>- výpočet obvodu kružnice</w:t>
            </w:r>
          </w:p>
          <w:p w:rsidR="006C0469" w:rsidRDefault="006C0469" w:rsidP="006C0469">
            <w:pPr>
              <w:spacing w:after="240"/>
            </w:pPr>
            <w:r>
              <w:t>- výpočet obsahu kruhu</w:t>
            </w:r>
          </w:p>
          <w:p w:rsidR="006C0469" w:rsidRPr="0060085D" w:rsidRDefault="006C0469" w:rsidP="006C0469">
            <w:pPr>
              <w:spacing w:after="240"/>
            </w:pPr>
            <w:r>
              <w:t>- používání kalkulátoru</w:t>
            </w:r>
          </w:p>
        </w:tc>
      </w:tr>
      <w:tr w:rsidR="006C0469" w:rsidTr="006C0469">
        <w:trPr>
          <w:trHeight w:val="153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</w:pPr>
            <w:r>
              <w:t>- rozlišuje základní tělesa;</w:t>
            </w:r>
          </w:p>
          <w:p w:rsidR="006C0469" w:rsidRDefault="006C0469" w:rsidP="006C0469">
            <w:pPr>
              <w:spacing w:after="240"/>
            </w:pPr>
            <w:r>
              <w:t>- určí povrch a objem válce;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  <w:rPr>
                <w:b/>
              </w:rPr>
            </w:pPr>
            <w:r>
              <w:rPr>
                <w:b/>
              </w:rPr>
              <w:t>5. Výpočet povrchů a objemů těles</w:t>
            </w:r>
          </w:p>
          <w:p w:rsidR="006C0469" w:rsidRDefault="006C0469" w:rsidP="006C0469">
            <w:pPr>
              <w:spacing w:after="240"/>
            </w:pPr>
            <w:r>
              <w:t>- tělesa, opakování krychle, kvádru</w:t>
            </w:r>
          </w:p>
          <w:p w:rsidR="006C0469" w:rsidRDefault="006C0469" w:rsidP="006C0469">
            <w:pPr>
              <w:spacing w:after="240"/>
              <w:rPr>
                <w:b/>
              </w:rPr>
            </w:pPr>
            <w:r>
              <w:t>- válec a jeho vlastnosti</w:t>
            </w:r>
          </w:p>
          <w:p w:rsidR="006C0469" w:rsidRDefault="006C0469" w:rsidP="006C0469">
            <w:pPr>
              <w:spacing w:after="240"/>
            </w:pPr>
            <w:r>
              <w:rPr>
                <w:b/>
              </w:rPr>
              <w:t xml:space="preserve">- </w:t>
            </w:r>
            <w:r>
              <w:t>výpočet objemu a povrchu válce</w:t>
            </w:r>
          </w:p>
          <w:p w:rsidR="006C0469" w:rsidRPr="00091C41" w:rsidRDefault="006C0469" w:rsidP="006C0469">
            <w:pPr>
              <w:spacing w:after="240"/>
            </w:pPr>
            <w:r>
              <w:t>- jednoduché slovní úlohy z praxe</w:t>
            </w:r>
          </w:p>
        </w:tc>
      </w:tr>
      <w:tr w:rsidR="006C0469" w:rsidTr="006C0469">
        <w:trPr>
          <w:trHeight w:val="1920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- vysvětlí a použije data vyjádřená v tabulkách, grafech a diagramech.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469" w:rsidRDefault="006C0469" w:rsidP="006C0469">
            <w:pPr>
              <w:spacing w:after="240"/>
              <w:rPr>
                <w:b/>
              </w:rPr>
            </w:pPr>
            <w:r>
              <w:rPr>
                <w:b/>
              </w:rPr>
              <w:t>6</w:t>
            </w:r>
            <w:r w:rsidRPr="00225960">
              <w:rPr>
                <w:b/>
              </w:rPr>
              <w:t>. Práce s</w:t>
            </w:r>
            <w:r>
              <w:rPr>
                <w:b/>
              </w:rPr>
              <w:t> </w:t>
            </w:r>
            <w:r w:rsidRPr="00225960">
              <w:rPr>
                <w:b/>
              </w:rPr>
              <w:t>daty</w:t>
            </w:r>
          </w:p>
          <w:p w:rsidR="006C0469" w:rsidRDefault="006C0469" w:rsidP="006C0469">
            <w:pPr>
              <w:spacing w:after="240"/>
            </w:pPr>
            <w:r>
              <w:t>- čte v různých diagramech, grafech, tabulkách</w:t>
            </w:r>
          </w:p>
          <w:p w:rsidR="006C0469" w:rsidRPr="00225960" w:rsidRDefault="006C0469" w:rsidP="006C0469">
            <w:pPr>
              <w:spacing w:after="240"/>
            </w:pPr>
            <w:r>
              <w:t>- použije získané informace</w:t>
            </w:r>
          </w:p>
        </w:tc>
      </w:tr>
    </w:tbl>
    <w:p w:rsidR="006C0469" w:rsidRDefault="006C0469" w:rsidP="006C0469">
      <w:pPr>
        <w:spacing w:after="240"/>
      </w:pPr>
    </w:p>
    <w:p w:rsidR="006C0469" w:rsidRDefault="006C0469" w:rsidP="006C0469"/>
    <w:p w:rsidR="006C0469" w:rsidRDefault="006C0469" w:rsidP="006C0469"/>
    <w:p w:rsidR="006C0469" w:rsidRDefault="006C0469" w:rsidP="006C0469"/>
    <w:p w:rsidR="006C0469" w:rsidRDefault="006C0469" w:rsidP="006C0469"/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</w:p>
    <w:p w:rsidR="00A14059" w:rsidRPr="00683B1F" w:rsidRDefault="00A14059" w:rsidP="00A14059">
      <w:pPr>
        <w:ind w:right="85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10.</w:t>
      </w:r>
      <w:r w:rsidR="00322335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4.   </w:t>
      </w:r>
      <w:r w:rsidRPr="00683B1F">
        <w:rPr>
          <w:b/>
          <w:bCs/>
          <w:sz w:val="28"/>
          <w:szCs w:val="28"/>
          <w:u w:val="single"/>
        </w:rPr>
        <w:t>LITERÁRNÍ VÝCHOVA</w:t>
      </w:r>
    </w:p>
    <w:p w:rsidR="00A14059" w:rsidRDefault="00A14059" w:rsidP="00A14059">
      <w:pPr>
        <w:ind w:right="851"/>
        <w:rPr>
          <w:b/>
          <w:bCs/>
          <w:sz w:val="28"/>
          <w:szCs w:val="28"/>
        </w:rPr>
      </w:pPr>
    </w:p>
    <w:p w:rsidR="00A14059" w:rsidRDefault="00A14059" w:rsidP="00A14059">
      <w:pPr>
        <w:ind w:right="-108"/>
      </w:pPr>
    </w:p>
    <w:p w:rsidR="00A14059" w:rsidRPr="00683B1F" w:rsidRDefault="00A14059" w:rsidP="00A14059">
      <w:pPr>
        <w:ind w:right="-108"/>
      </w:pPr>
      <w:r>
        <w:t xml:space="preserve"> </w:t>
      </w:r>
      <w:r w:rsidRPr="008B6AEF">
        <w:rPr>
          <w:b/>
          <w:sz w:val="28"/>
          <w:szCs w:val="28"/>
          <w:u w:val="single"/>
        </w:rPr>
        <w:t>Pojetí vyučovacího předmětu</w:t>
      </w:r>
    </w:p>
    <w:p w:rsidR="00A14059" w:rsidRPr="008B6AEF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  <w:r w:rsidRPr="008B6AEF">
        <w:rPr>
          <w:b/>
          <w:u w:val="single"/>
        </w:rPr>
        <w:t xml:space="preserve">Obecné cíle a didaktické pojetí předmětu: </w:t>
      </w:r>
      <w:r>
        <w:rPr>
          <w:b/>
          <w:u w:val="single"/>
        </w:rPr>
        <w:t xml:space="preserve">   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14059" w:rsidRPr="001556C6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72"/>
        <w:jc w:val="both"/>
      </w:pPr>
      <w:r>
        <w:rPr>
          <w:color w:val="000000"/>
        </w:rPr>
        <w:t>Cílem p</w:t>
      </w:r>
      <w:r w:rsidRPr="00A43AA9">
        <w:rPr>
          <w:color w:val="000000"/>
        </w:rPr>
        <w:t>ředmět</w:t>
      </w:r>
      <w:r>
        <w:rPr>
          <w:color w:val="000000"/>
        </w:rPr>
        <w:t>u Literární výchova je vychovávat žáky ke</w:t>
      </w:r>
      <w:r w:rsidRPr="00A43AA9">
        <w:rPr>
          <w:color w:val="000000"/>
        </w:rPr>
        <w:t xml:space="preserve"> kultivova</w:t>
      </w:r>
      <w:r>
        <w:rPr>
          <w:color w:val="000000"/>
        </w:rPr>
        <w:t>nému jazykovému projevu.</w:t>
      </w:r>
      <w:r>
        <w:rPr>
          <w:b/>
          <w:color w:val="000000"/>
          <w:sz w:val="28"/>
          <w:szCs w:val="28"/>
        </w:rPr>
        <w:t xml:space="preserve">  </w:t>
      </w:r>
      <w:r w:rsidRPr="007D0F73">
        <w:rPr>
          <w:color w:val="000000"/>
        </w:rPr>
        <w:t xml:space="preserve">Estetické vzdělávání ve formě literární výchovy významně přispívá ke kultivaci člověka, vychovává žáky ke kultivovanému jazykovému projevu a podílí se na rozvoji jejich duchovního života. Má </w:t>
      </w:r>
      <w:r>
        <w:rPr>
          <w:color w:val="000000"/>
        </w:rPr>
        <w:t xml:space="preserve">také nadpředmětový charakter. </w:t>
      </w:r>
      <w:r w:rsidRPr="007D0F73">
        <w:rPr>
          <w:color w:val="000000"/>
        </w:rPr>
        <w:t xml:space="preserve">Obecným cílem estetického   vzdělávání   je   </w:t>
      </w:r>
      <w:r>
        <w:rPr>
          <w:color w:val="000000"/>
        </w:rPr>
        <w:t>působit na city a vytvářet</w:t>
      </w:r>
      <w:r w:rsidRPr="007D0F73">
        <w:rPr>
          <w:color w:val="000000"/>
        </w:rPr>
        <w:t xml:space="preserve">  kl</w:t>
      </w:r>
      <w:r>
        <w:rPr>
          <w:color w:val="000000"/>
        </w:rPr>
        <w:t>adný vztah k </w:t>
      </w:r>
      <w:r w:rsidRPr="007D0F73">
        <w:rPr>
          <w:color w:val="000000"/>
        </w:rPr>
        <w:t>duchovním hodnotám</w:t>
      </w:r>
      <w:r>
        <w:rPr>
          <w:color w:val="000000"/>
        </w:rPr>
        <w:t>. Práce s uměleckým textem je zaměřena především na rozvoj čtenářské gramotnosti a pochopení a</w:t>
      </w:r>
      <w:r w:rsidR="00D55B58">
        <w:rPr>
          <w:color w:val="000000"/>
        </w:rPr>
        <w:t> </w:t>
      </w:r>
      <w:r>
        <w:rPr>
          <w:color w:val="000000"/>
        </w:rPr>
        <w:t>porozumění čteného textu.</w:t>
      </w:r>
      <w:r w:rsidRPr="00FB6DBE">
        <w:t xml:space="preserve"> </w:t>
      </w:r>
    </w:p>
    <w:p w:rsidR="00A14059" w:rsidRPr="005208D4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color w:val="FF6600"/>
          <w:u w:val="single"/>
        </w:rPr>
      </w:pPr>
      <w:r w:rsidRPr="0043030A">
        <w:rPr>
          <w:b/>
        </w:rPr>
        <w:t xml:space="preserve">Cílem předmětu </w:t>
      </w:r>
      <w:r w:rsidRPr="0043030A">
        <w:t xml:space="preserve">je, aby </w:t>
      </w:r>
      <w:r w:rsidR="00D55B58">
        <w:t xml:space="preserve">si </w:t>
      </w:r>
      <w:r w:rsidRPr="0043030A">
        <w:t xml:space="preserve"> žák  </w:t>
      </w:r>
      <w:r w:rsidR="00D55B58">
        <w:t xml:space="preserve">seznámením se s díly </w:t>
      </w:r>
      <w:r w:rsidRPr="0043030A">
        <w:t>českých  velikánů</w:t>
      </w:r>
      <w:r w:rsidR="00D55B58">
        <w:t xml:space="preserve"> uvědomil svoji </w:t>
      </w:r>
      <w:r w:rsidRPr="0043030A">
        <w:t xml:space="preserve">národní  hrdost, </w:t>
      </w:r>
      <w:r w:rsidR="00D55B58">
        <w:t>seznámil se s </w:t>
      </w:r>
      <w:r w:rsidRPr="0043030A">
        <w:t>region</w:t>
      </w:r>
      <w:r w:rsidR="00D55B58">
        <w:t xml:space="preserve">ální literaturou a nahlédl do české a světové tvorby minulého století a současnosti. Žák se seznámí s kulturou a kulturními institucemi, ale zejména se naučí orientovat v psaném textu, porozumět obsahu. </w:t>
      </w:r>
      <w:r w:rsidRPr="0043030A">
        <w:t xml:space="preserve"> </w:t>
      </w:r>
    </w:p>
    <w:p w:rsidR="00A14059" w:rsidRPr="00E65FCA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</w:p>
    <w:p w:rsidR="00A14059" w:rsidRPr="00E65FCA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u w:val="single"/>
        </w:rPr>
      </w:pPr>
      <w:r w:rsidRPr="00E65FCA">
        <w:rPr>
          <w:b/>
          <w:bCs/>
          <w:u w:val="single"/>
        </w:rPr>
        <w:t>Přínos k realizaci klíčových kompetencí, průřezových témat a mezipředmětových vztahů:</w:t>
      </w:r>
    </w:p>
    <w:p w:rsidR="00A14059" w:rsidRPr="00E65FCA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u w:val="single"/>
        </w:rPr>
      </w:pPr>
      <w:r w:rsidRPr="00E65FCA">
        <w:rPr>
          <w:b/>
          <w:bCs/>
          <w:u w:val="single"/>
        </w:rPr>
        <w:t xml:space="preserve"> </w:t>
      </w: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Cs/>
        </w:rPr>
      </w:pPr>
      <w:r w:rsidRPr="00E65FCA">
        <w:rPr>
          <w:b/>
          <w:bCs/>
        </w:rPr>
        <w:t>Z klíčových kompetencí</w:t>
      </w:r>
      <w:r w:rsidRPr="00E65FCA">
        <w:rPr>
          <w:bCs/>
        </w:rPr>
        <w:t xml:space="preserve"> budou rozvíjeny zejména:</w:t>
      </w:r>
    </w:p>
    <w:p w:rsidR="00A14059" w:rsidRPr="006C3143" w:rsidRDefault="00A14059" w:rsidP="00A14059">
      <w:pPr>
        <w:pStyle w:val="Default"/>
        <w:numPr>
          <w:ilvl w:val="0"/>
          <w:numId w:val="60"/>
        </w:numPr>
        <w:spacing w:line="360" w:lineRule="auto"/>
        <w:jc w:val="both"/>
        <w:rPr>
          <w:bCs/>
        </w:rPr>
      </w:pPr>
      <w:r>
        <w:rPr>
          <w:b/>
          <w:i/>
          <w:iCs/>
        </w:rPr>
        <w:t>k</w:t>
      </w:r>
      <w:r w:rsidRPr="00524C25">
        <w:rPr>
          <w:b/>
          <w:i/>
          <w:iCs/>
        </w:rPr>
        <w:t>ompetence k učení</w:t>
      </w:r>
      <w:r w:rsidRPr="00524C25">
        <w:rPr>
          <w:i/>
          <w:iCs/>
        </w:rPr>
        <w:t xml:space="preserve"> - </w:t>
      </w:r>
      <w:r>
        <w:t>ž</w:t>
      </w:r>
      <w:r w:rsidRPr="00524C25">
        <w:t xml:space="preserve">áci si budují pozitivní vztah k učení a vzdělání, </w:t>
      </w:r>
      <w:r>
        <w:t>vytvářejí si kladný vztah k literální tvorbě, význam je kladen zejména na rozvoj čtenářské gramotnosti;</w:t>
      </w:r>
    </w:p>
    <w:p w:rsidR="00A14059" w:rsidRPr="00E65FCA" w:rsidRDefault="00A14059" w:rsidP="00A14059">
      <w:pPr>
        <w:pStyle w:val="Default"/>
        <w:numPr>
          <w:ilvl w:val="0"/>
          <w:numId w:val="60"/>
        </w:numPr>
        <w:spacing w:line="360" w:lineRule="auto"/>
        <w:jc w:val="both"/>
        <w:rPr>
          <w:bCs/>
        </w:rPr>
      </w:pPr>
      <w:r>
        <w:rPr>
          <w:b/>
          <w:i/>
          <w:iCs/>
        </w:rPr>
        <w:t>kompetence k řešení problému</w:t>
      </w:r>
      <w:r>
        <w:rPr>
          <w:iCs/>
        </w:rPr>
        <w:t xml:space="preserve"> - </w:t>
      </w:r>
      <w:r>
        <w:t>ž</w:t>
      </w:r>
      <w:r w:rsidRPr="006C3143">
        <w:t>áci porozumí</w:t>
      </w:r>
      <w:r>
        <w:t xml:space="preserve"> literárnímu textu a snaží se jej reprodukovat, odhalit jádro příběhu popř. jiné formy textu, spolupracovat ve skupině při následné dramatizaci;</w:t>
      </w:r>
    </w:p>
    <w:p w:rsidR="00A14059" w:rsidRPr="00E65FCA" w:rsidRDefault="00A14059" w:rsidP="00A14059">
      <w:pPr>
        <w:widowControl w:val="0"/>
        <w:numPr>
          <w:ilvl w:val="0"/>
          <w:numId w:val="60"/>
        </w:numPr>
        <w:tabs>
          <w:tab w:val="left" w:pos="1520"/>
        </w:tabs>
        <w:autoSpaceDE w:val="0"/>
        <w:autoSpaceDN w:val="0"/>
        <w:adjustRightInd w:val="0"/>
        <w:spacing w:line="360" w:lineRule="auto"/>
        <w:ind w:right="72"/>
        <w:jc w:val="both"/>
      </w:pPr>
      <w:r w:rsidRPr="00E65FCA">
        <w:rPr>
          <w:b/>
          <w:i/>
        </w:rPr>
        <w:t>komunikativní kompetence</w:t>
      </w:r>
      <w:r w:rsidRPr="00E65FCA">
        <w:t xml:space="preserve"> – žáci  se  učí vhodně se prezentovat, argumentovat, obhajovat svá stanoviska a vyjadřovat   se   adekvátně   komunikační   situaci   v projevech   mluvených   i   psaných,   umět   klást otázky, formulovat odpovědi</w:t>
      </w:r>
      <w:r w:rsidR="00D55B58">
        <w:t>,</w:t>
      </w:r>
      <w:r w:rsidRPr="00E65FCA">
        <w:t xml:space="preserve"> využít   podně</w:t>
      </w:r>
      <w:r>
        <w:t xml:space="preserve">tů a pozitivních příkladů z oblasti </w:t>
      </w:r>
      <w:r w:rsidRPr="00E65FCA">
        <w:t>literatury   při   formování   vlastních</w:t>
      </w:r>
      <w:r>
        <w:t xml:space="preserve"> myšlenek;</w:t>
      </w:r>
      <w:r w:rsidRPr="00E65FCA">
        <w:t xml:space="preserve"> </w:t>
      </w:r>
    </w:p>
    <w:p w:rsidR="00A14059" w:rsidRPr="00E65FCA" w:rsidRDefault="00A14059" w:rsidP="00A14059">
      <w:pPr>
        <w:widowControl w:val="0"/>
        <w:numPr>
          <w:ilvl w:val="0"/>
          <w:numId w:val="60"/>
        </w:numPr>
        <w:tabs>
          <w:tab w:val="left" w:pos="9000"/>
        </w:tabs>
        <w:autoSpaceDE w:val="0"/>
        <w:autoSpaceDN w:val="0"/>
        <w:adjustRightInd w:val="0"/>
        <w:spacing w:line="360" w:lineRule="auto"/>
        <w:ind w:right="72"/>
        <w:jc w:val="both"/>
      </w:pPr>
      <w:r>
        <w:rPr>
          <w:b/>
          <w:i/>
        </w:rPr>
        <w:t xml:space="preserve"> personální  kompetence a sociální kompetence</w:t>
      </w:r>
      <w:r>
        <w:t xml:space="preserve"> -</w:t>
      </w:r>
      <w:r>
        <w:rPr>
          <w:b/>
          <w:i/>
        </w:rPr>
        <w:t xml:space="preserve"> </w:t>
      </w:r>
      <w:r w:rsidRPr="00E65FCA">
        <w:rPr>
          <w:b/>
          <w:i/>
        </w:rPr>
        <w:t xml:space="preserve"> </w:t>
      </w:r>
      <w:r w:rsidRPr="00E65FCA">
        <w:t xml:space="preserve"> naučí  žáky efektivně se vzdělávat a přijímat nové poznatky, využívat všech informačních zdrojů při rozvoji svých vědomostí a dovedností, stanovovat   si   samostatně   reálné   cíle   a   priority   svých   </w:t>
      </w:r>
      <w:r w:rsidRPr="00E65FCA">
        <w:lastRenderedPageBreak/>
        <w:t>osobnostních   schopností,   pracovní   i   zájmové orientace, reagovat na podněty spolupracovníků, zákazníků i dalších lidí a využívat pozitivních příkladů z literatury při osobnostním rozvoji v oblasti personálních kompetencí</w:t>
      </w:r>
      <w:r>
        <w:t>.</w:t>
      </w:r>
      <w:r w:rsidR="00D55B58">
        <w:t xml:space="preserve"> </w:t>
      </w:r>
      <w:r>
        <w:rPr>
          <w:bCs/>
        </w:rPr>
        <w:t>Ž</w:t>
      </w:r>
      <w:r w:rsidRPr="002F752F">
        <w:rPr>
          <w:bCs/>
        </w:rPr>
        <w:t>áci jsou schopni</w:t>
      </w:r>
      <w:r w:rsidRPr="00E65FCA">
        <w:t xml:space="preserve"> pracovat v kolektivu, aktivně jej spoluutvářet a orientovat k řešení zadaných úkolů, budovat   atmosféru   založenou   na   vzájemné   otevřené   komunikaci   s cílem   předcházet   možným konfliktním situacím, používat vhodnou argumentaci při prosazování svých  názorů</w:t>
      </w:r>
      <w:r>
        <w:t>;</w:t>
      </w:r>
    </w:p>
    <w:p w:rsidR="00A14059" w:rsidRDefault="00A14059" w:rsidP="00A14059">
      <w:pPr>
        <w:widowControl w:val="0"/>
        <w:numPr>
          <w:ilvl w:val="0"/>
          <w:numId w:val="60"/>
        </w:numPr>
        <w:tabs>
          <w:tab w:val="left" w:pos="1186"/>
        </w:tabs>
        <w:autoSpaceDE w:val="0"/>
        <w:autoSpaceDN w:val="0"/>
        <w:adjustRightInd w:val="0"/>
        <w:spacing w:line="360" w:lineRule="auto"/>
        <w:ind w:right="74"/>
        <w:jc w:val="both"/>
      </w:pPr>
      <w:r w:rsidRPr="00FE6049">
        <w:rPr>
          <w:b/>
          <w:bCs/>
          <w:i/>
        </w:rPr>
        <w:t>občanské kompetence a kulturní povědomí</w:t>
      </w:r>
      <w:r w:rsidRPr="00E65FCA">
        <w:rPr>
          <w:i/>
        </w:rPr>
        <w:t xml:space="preserve"> </w:t>
      </w:r>
      <w:r w:rsidRPr="00E65FCA">
        <w:t>–</w:t>
      </w:r>
      <w:r>
        <w:t xml:space="preserve"> </w:t>
      </w:r>
      <w:r w:rsidRPr="00E65FCA">
        <w:t>žáci se  naučí</w:t>
      </w:r>
      <w:r w:rsidRPr="00E65FCA">
        <w:rPr>
          <w:i/>
        </w:rPr>
        <w:t xml:space="preserve"> </w:t>
      </w:r>
      <w:r w:rsidRPr="00E65FCA">
        <w:t>respektovat   práva   a   osobnost   druhých   lidí,   aktivně   vystupovat   proti   projevům   nesnášenlivosti, xenofobii a diskriminaci, jednat v souladu s morálními principy a zásadami společenského chování, přispívat k uplatňování hodnot demokracie zajímat se aktivně o politické i společenské dění podporovat hodnoty místní, národní, evropské i světové kultury</w:t>
      </w:r>
      <w:r>
        <w:t>;</w:t>
      </w:r>
      <w:r w:rsidRPr="00E65FCA">
        <w:t xml:space="preserve"> </w:t>
      </w:r>
    </w:p>
    <w:p w:rsidR="00A14059" w:rsidRPr="00322335" w:rsidRDefault="00A14059" w:rsidP="00A14059">
      <w:pPr>
        <w:widowControl w:val="0"/>
        <w:numPr>
          <w:ilvl w:val="0"/>
          <w:numId w:val="60"/>
        </w:numPr>
        <w:tabs>
          <w:tab w:val="left" w:pos="1186"/>
        </w:tabs>
        <w:autoSpaceDE w:val="0"/>
        <w:autoSpaceDN w:val="0"/>
        <w:adjustRightInd w:val="0"/>
        <w:spacing w:line="360" w:lineRule="auto"/>
        <w:ind w:right="74"/>
        <w:jc w:val="both"/>
      </w:pPr>
      <w:r>
        <w:rPr>
          <w:b/>
          <w:bCs/>
          <w:i/>
        </w:rPr>
        <w:t xml:space="preserve">kompetence k pracovnímu uplatnění </w:t>
      </w:r>
      <w:r>
        <w:rPr>
          <w:bCs/>
        </w:rPr>
        <w:t>– žáci jsou schopni vhodným způsobem navázat kontakt s budoucími potencionálními zaměstnavateli, využívat kulturního vystupování a projevu.</w:t>
      </w:r>
    </w:p>
    <w:p w:rsidR="00322335" w:rsidRPr="00E65FCA" w:rsidRDefault="00322335" w:rsidP="00322335">
      <w:pPr>
        <w:widowControl w:val="0"/>
        <w:tabs>
          <w:tab w:val="left" w:pos="1186"/>
        </w:tabs>
        <w:autoSpaceDE w:val="0"/>
        <w:autoSpaceDN w:val="0"/>
        <w:adjustRightInd w:val="0"/>
        <w:spacing w:line="360" w:lineRule="auto"/>
        <w:ind w:left="480" w:right="74"/>
        <w:jc w:val="both"/>
      </w:pPr>
    </w:p>
    <w:p w:rsidR="00A14059" w:rsidRDefault="00A14059" w:rsidP="00A14059">
      <w:pPr>
        <w:spacing w:line="360" w:lineRule="auto"/>
        <w:ind w:right="-108"/>
        <w:jc w:val="both"/>
      </w:pPr>
      <w:r w:rsidRPr="00E65FCA">
        <w:rPr>
          <w:b/>
        </w:rPr>
        <w:t>Z průřezových témat</w:t>
      </w:r>
      <w:r w:rsidRPr="00E65FCA">
        <w:t xml:space="preserve"> předmět Literární výchova svým obsahem přispívá zejména k tématu : </w:t>
      </w:r>
      <w:r w:rsidRPr="00E65FCA">
        <w:rPr>
          <w:b/>
          <w:i/>
        </w:rPr>
        <w:t>Občan v demokratické společnosti</w:t>
      </w:r>
      <w:r w:rsidRPr="00E65FCA">
        <w:t xml:space="preserve"> – vysvětlit žákům vývoj  demokracie,   ve světě i</w:t>
      </w:r>
      <w:r w:rsidRPr="0019052E">
        <w:t xml:space="preserve"> u nás – v kontextu s literární historií, strukturou společnosti</w:t>
      </w:r>
      <w:r w:rsidRPr="002A62BD">
        <w:t>, etnika, náboženské rozvrstvení – při analýze literárních textů</w:t>
      </w:r>
      <w:r>
        <w:t xml:space="preserve"> a následné diskuzi.</w:t>
      </w:r>
    </w:p>
    <w:p w:rsidR="00A14059" w:rsidRPr="00E65FCA" w:rsidRDefault="00A14059" w:rsidP="00A14059">
      <w:pPr>
        <w:spacing w:line="360" w:lineRule="auto"/>
        <w:ind w:right="-108"/>
        <w:rPr>
          <w:i/>
        </w:rPr>
      </w:pPr>
    </w:p>
    <w:p w:rsidR="00A14059" w:rsidRPr="00A76255" w:rsidRDefault="00A14059" w:rsidP="00A14059">
      <w:pPr>
        <w:spacing w:line="360" w:lineRule="auto"/>
        <w:ind w:right="-108"/>
        <w:jc w:val="both"/>
      </w:pPr>
      <w:r w:rsidRPr="00A76255">
        <w:rPr>
          <w:b/>
        </w:rPr>
        <w:t>Mezipředmětové vztahy</w:t>
      </w:r>
      <w:r w:rsidRPr="00A76255">
        <w:t xml:space="preserve"> – obsah učiva předmětu Literární výchova je</w:t>
      </w:r>
      <w:r>
        <w:t xml:space="preserve"> součástí vzdělávací oblasti Jazyk a jazyková komunikace</w:t>
      </w:r>
      <w:r w:rsidRPr="00A76255">
        <w:t>, který vychází z RVP.</w:t>
      </w:r>
      <w:r w:rsidR="00D55B58">
        <w:t xml:space="preserve"> </w:t>
      </w:r>
      <w:r w:rsidRPr="00A76255">
        <w:t>Témata předmětu Český  jazyk se úzce prolínají s tématy ostatních předmětů, zejména s předměty Český jazyk, Občanská výchova, Základy informatiky.</w:t>
      </w:r>
    </w:p>
    <w:p w:rsidR="00A14059" w:rsidRDefault="00A14059" w:rsidP="00A14059">
      <w:pPr>
        <w:spacing w:line="360" w:lineRule="auto"/>
        <w:ind w:right="-108"/>
        <w:rPr>
          <w:i/>
          <w:color w:val="FF6600"/>
        </w:rPr>
      </w:pPr>
    </w:p>
    <w:p w:rsidR="00A14059" w:rsidRPr="00A76255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  <w:r w:rsidRPr="00A76255">
        <w:rPr>
          <w:b/>
          <w:u w:val="single"/>
        </w:rPr>
        <w:t>Metody a formy práce:</w:t>
      </w:r>
    </w:p>
    <w:p w:rsidR="00A14059" w:rsidRPr="00A76255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72"/>
        <w:jc w:val="both"/>
      </w:pPr>
      <w:r w:rsidRPr="001556C6">
        <w:t>Literární výchova je zaměřena především na výchovu k</w:t>
      </w:r>
      <w:r>
        <w:t> </w:t>
      </w:r>
      <w:r w:rsidRPr="001556C6">
        <w:t>vědomému, kultivovanému čtenářství a na rozbor literárních děl. Poznání textu slouží rovněž k</w:t>
      </w:r>
      <w:r>
        <w:t> </w:t>
      </w:r>
      <w:r w:rsidRPr="001556C6">
        <w:t>vytváření rozmanitých komunikačních situací, v</w:t>
      </w:r>
      <w:r>
        <w:t> </w:t>
      </w:r>
      <w:r w:rsidRPr="001556C6">
        <w:t>nichž probíhá dialog žáků s</w:t>
      </w:r>
      <w:r>
        <w:t> </w:t>
      </w:r>
      <w:r w:rsidRPr="001556C6">
        <w:t xml:space="preserve">texty a učitelem i navzájem mezi žáky. </w:t>
      </w:r>
      <w:r w:rsidR="00D55B58">
        <w:t>Předmět</w:t>
      </w:r>
      <w:r w:rsidRPr="001556C6">
        <w:t xml:space="preserve"> také napomáhá k</w:t>
      </w:r>
      <w:r>
        <w:t> </w:t>
      </w:r>
      <w:r w:rsidRPr="001556C6">
        <w:t>rozvoji estetického</w:t>
      </w:r>
      <w:r w:rsidR="00D55B58">
        <w:t xml:space="preserve"> </w:t>
      </w:r>
      <w:r>
        <w:t>vnímání</w:t>
      </w:r>
      <w:r w:rsidRPr="00A76255">
        <w:t>.</w:t>
      </w:r>
      <w:r w:rsidR="00D55B58">
        <w:t xml:space="preserve"> </w:t>
      </w:r>
      <w:r w:rsidRPr="00A76255">
        <w:t>Kromě tradičních metodických postupů, především výkladové metody a práce s učebnicí, je třeba zařadit do výuky  problémové úkoly, práci ve skupinách, komunikační hry, práci s</w:t>
      </w:r>
      <w:r w:rsidR="00D55B58">
        <w:t> </w:t>
      </w:r>
      <w:r w:rsidRPr="00A76255">
        <w:t>prameny</w:t>
      </w:r>
      <w:r w:rsidR="00D55B58">
        <w:t>,</w:t>
      </w:r>
      <w:r w:rsidRPr="00A76255">
        <w:t xml:space="preserve"> včetně   internetu.</w:t>
      </w:r>
    </w:p>
    <w:p w:rsidR="00A14059" w:rsidRPr="004047FD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  <w:r w:rsidRPr="004047FD">
        <w:rPr>
          <w:b/>
          <w:u w:val="single"/>
        </w:rPr>
        <w:lastRenderedPageBreak/>
        <w:t>Hodnocení žáků:</w:t>
      </w:r>
    </w:p>
    <w:p w:rsidR="00A14059" w:rsidRPr="004047FD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</w:pPr>
      <w:r w:rsidRPr="004047FD">
        <w:t>Opírá se především o ústní zkoušení, písemné práce, slohové práce, testování. Hodnoceno bude i osobní nasazení, aktivita žáků a snaha. Při hodnocení zohledňujeme u  dětí  diagnostikovanou  poruchu  učení.  Učitel  při  práci  hledá možnost  pochvaly a kladného  hodnocení  i  u  žáků,  kteří  mají velké  problémy  s četbou.</w:t>
      </w:r>
      <w:r>
        <w:t xml:space="preserve"> </w:t>
      </w:r>
      <w:r w:rsidRPr="004047FD">
        <w:t>Kritéria hodnocení vycházejí z pravidel hodnocení výsledků vzdělávání žáků, které jsou součástí školního řádu.</w:t>
      </w:r>
    </w:p>
    <w:p w:rsidR="00A14059" w:rsidRPr="005208D4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color w:val="FF6600"/>
        </w:rPr>
      </w:pPr>
    </w:p>
    <w:p w:rsidR="00A14059" w:rsidRPr="005208D4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color w:val="FF6600"/>
        </w:rPr>
      </w:pPr>
    </w:p>
    <w:p w:rsidR="00322335" w:rsidRDefault="00532390" w:rsidP="00322335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  <w:r w:rsidRPr="00E65FCA">
        <w:rPr>
          <w:b/>
          <w:sz w:val="28"/>
          <w:szCs w:val="28"/>
          <w:u w:val="single"/>
        </w:rPr>
        <w:t>LITERÁRNÍ VÝCHOVA</w:t>
      </w:r>
    </w:p>
    <w:p w:rsidR="00322335" w:rsidRPr="00322335" w:rsidRDefault="00322335" w:rsidP="00322335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before="240"/>
        <w:ind w:right="-108"/>
        <w:jc w:val="both"/>
        <w:rPr>
          <w:b/>
        </w:rPr>
      </w:pPr>
      <w:r w:rsidRPr="00322335">
        <w:rPr>
          <w:b/>
        </w:rPr>
        <w:t xml:space="preserve">počet hodin výuky: 32 </w:t>
      </w:r>
    </w:p>
    <w:p w:rsidR="00532390" w:rsidRPr="00D70A9D" w:rsidRDefault="00532390" w:rsidP="00322335">
      <w:pPr>
        <w:spacing w:before="240" w:line="360" w:lineRule="auto"/>
        <w:rPr>
          <w:b/>
        </w:rPr>
      </w:pPr>
      <w:r w:rsidRPr="00D70A9D">
        <w:rPr>
          <w:b/>
        </w:rPr>
        <w:t>1.</w:t>
      </w:r>
      <w:r>
        <w:rPr>
          <w:b/>
        </w:rPr>
        <w:t xml:space="preserve"> </w:t>
      </w:r>
      <w:r w:rsidRPr="00D70A9D">
        <w:rPr>
          <w:b/>
        </w:rPr>
        <w:t>ročník</w:t>
      </w:r>
    </w:p>
    <w:p w:rsidR="00532390" w:rsidRPr="00E65FCA" w:rsidRDefault="00532390" w:rsidP="0053239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532390" w:rsidRPr="00E65FCA" w:rsidTr="00D55B58">
        <w:trPr>
          <w:trHeight w:val="968"/>
        </w:trPr>
        <w:tc>
          <w:tcPr>
            <w:tcW w:w="4644" w:type="dxa"/>
            <w:shd w:val="clear" w:color="auto" w:fill="auto"/>
          </w:tcPr>
          <w:p w:rsidR="00532390" w:rsidRPr="003D63EF" w:rsidRDefault="00532390" w:rsidP="00F76381">
            <w:pPr>
              <w:rPr>
                <w:b/>
                <w:sz w:val="28"/>
                <w:szCs w:val="28"/>
              </w:rPr>
            </w:pPr>
          </w:p>
          <w:p w:rsidR="00532390" w:rsidRPr="003D63EF" w:rsidRDefault="00532390" w:rsidP="00F76381">
            <w:pPr>
              <w:rPr>
                <w:b/>
                <w:sz w:val="28"/>
                <w:szCs w:val="28"/>
              </w:rPr>
            </w:pPr>
            <w:r w:rsidRPr="003D63EF">
              <w:rPr>
                <w:b/>
                <w:sz w:val="28"/>
                <w:szCs w:val="28"/>
              </w:rPr>
              <w:t>Výsledky vzdělávání</w:t>
            </w:r>
          </w:p>
          <w:p w:rsidR="00532390" w:rsidRPr="003D63EF" w:rsidRDefault="00532390" w:rsidP="00F76381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32390" w:rsidRPr="003D63EF" w:rsidRDefault="00532390" w:rsidP="00F76381">
            <w:pPr>
              <w:rPr>
                <w:b/>
                <w:sz w:val="28"/>
                <w:szCs w:val="28"/>
              </w:rPr>
            </w:pPr>
          </w:p>
          <w:p w:rsidR="00532390" w:rsidRPr="003D63EF" w:rsidRDefault="00532390" w:rsidP="00F76381">
            <w:pPr>
              <w:rPr>
                <w:b/>
                <w:sz w:val="28"/>
                <w:szCs w:val="28"/>
              </w:rPr>
            </w:pPr>
            <w:r w:rsidRPr="003D63EF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e</w:t>
            </w:r>
            <w:r w:rsidRPr="003D63EF">
              <w:rPr>
                <w:b/>
                <w:sz w:val="28"/>
                <w:szCs w:val="28"/>
              </w:rPr>
              <w:t>matické celky</w:t>
            </w:r>
          </w:p>
        </w:tc>
      </w:tr>
      <w:tr w:rsidR="00532390" w:rsidRPr="00E65FCA" w:rsidTr="00D55B58">
        <w:trPr>
          <w:trHeight w:val="1530"/>
        </w:trPr>
        <w:tc>
          <w:tcPr>
            <w:tcW w:w="4644" w:type="dxa"/>
            <w:shd w:val="clear" w:color="auto" w:fill="auto"/>
          </w:tcPr>
          <w:p w:rsidR="00532390" w:rsidRDefault="00532390" w:rsidP="00F76381">
            <w:pPr>
              <w:spacing w:after="240"/>
              <w:rPr>
                <w:b/>
              </w:rPr>
            </w:pPr>
            <w:r w:rsidRPr="003D63EF">
              <w:rPr>
                <w:b/>
              </w:rPr>
              <w:t>Žák:</w:t>
            </w:r>
          </w:p>
          <w:p w:rsidR="00532390" w:rsidRDefault="00532390" w:rsidP="00F76381">
            <w:pPr>
              <w:spacing w:after="240"/>
            </w:pPr>
            <w:r>
              <w:t>- rozliší konkrétní literární díla podle základních druhů a žánrů;</w:t>
            </w:r>
          </w:p>
          <w:p w:rsidR="00532390" w:rsidRPr="00D70A9D" w:rsidRDefault="00532390" w:rsidP="00F76381">
            <w:pPr>
              <w:spacing w:after="240"/>
            </w:pPr>
            <w:r>
              <w:t>- čte s porozuměním literární text;</w:t>
            </w:r>
          </w:p>
          <w:p w:rsidR="00532390" w:rsidRPr="00E65FCA" w:rsidRDefault="00532390" w:rsidP="00F76381">
            <w:pPr>
              <w:widowControl w:val="0"/>
              <w:autoSpaceDE w:val="0"/>
              <w:autoSpaceDN w:val="0"/>
              <w:adjustRightInd w:val="0"/>
              <w:spacing w:after="240" w:line="373" w:lineRule="exact"/>
              <w:ind w:left="360" w:right="624"/>
            </w:pPr>
          </w:p>
        </w:tc>
        <w:tc>
          <w:tcPr>
            <w:tcW w:w="4678" w:type="dxa"/>
            <w:shd w:val="clear" w:color="auto" w:fill="auto"/>
          </w:tcPr>
          <w:p w:rsidR="00532390" w:rsidRDefault="00322335" w:rsidP="00F76381">
            <w:pPr>
              <w:spacing w:after="240"/>
              <w:rPr>
                <w:b/>
              </w:rPr>
            </w:pPr>
            <w:r>
              <w:rPr>
                <w:b/>
              </w:rPr>
              <w:t xml:space="preserve">1. </w:t>
            </w:r>
            <w:r w:rsidR="00532390">
              <w:rPr>
                <w:b/>
              </w:rPr>
              <w:t>Práce s literárním textem</w:t>
            </w:r>
          </w:p>
          <w:p w:rsidR="00532390" w:rsidRDefault="00532390" w:rsidP="00F76381">
            <w:pPr>
              <w:spacing w:after="240"/>
            </w:pPr>
            <w:r>
              <w:t>- Náhled do historie: A. Jirásek, B. Němcová,</w:t>
            </w:r>
          </w:p>
          <w:p w:rsidR="00532390" w:rsidRDefault="00532390" w:rsidP="00F76381">
            <w:pPr>
              <w:spacing w:after="240"/>
            </w:pPr>
            <w:r>
              <w:t xml:space="preserve">K.J. </w:t>
            </w:r>
            <w:r w:rsidRPr="00E65FCA">
              <w:t xml:space="preserve">Erben, </w:t>
            </w:r>
            <w:r>
              <w:t xml:space="preserve">K.H. </w:t>
            </w:r>
            <w:r w:rsidRPr="00E65FCA">
              <w:t>Mácha</w:t>
            </w:r>
            <w:r>
              <w:t>.</w:t>
            </w:r>
          </w:p>
          <w:p w:rsidR="00532390" w:rsidRDefault="00532390" w:rsidP="00F76381">
            <w:pPr>
              <w:spacing w:after="240"/>
            </w:pPr>
            <w:r>
              <w:t>- Regionální literatura: Z. Peša, F. Halas, H. Jurman, J. Karafiát, A. a V. Mrštíkové</w:t>
            </w:r>
          </w:p>
          <w:p w:rsidR="00532390" w:rsidRDefault="00532390" w:rsidP="00F76381">
            <w:pPr>
              <w:spacing w:after="240"/>
            </w:pPr>
            <w:r>
              <w:t>Česká literatura 1. pol. 20. stol.: J. Hašek, F. Šrámek, J. Seifert, K. Čapek, J. Voskovec, J. Werich.</w:t>
            </w:r>
          </w:p>
          <w:p w:rsidR="00532390" w:rsidRDefault="00532390" w:rsidP="00F76381">
            <w:pPr>
              <w:spacing w:after="240"/>
            </w:pPr>
            <w:r>
              <w:t>- Světová literatura 1. pol. 20 stol.: J. London, A. Exupéry, E. M. Remarque, E. Hemingway.</w:t>
            </w:r>
          </w:p>
          <w:p w:rsidR="00532390" w:rsidRDefault="00532390" w:rsidP="00F76381">
            <w:pPr>
              <w:spacing w:after="240"/>
            </w:pPr>
            <w:r>
              <w:t>- Česká literatura 2. pol. 20. stol.: O. Pavel, F. Hrubín, J. Drda, B. Hrabal, V. Páral, E. Kantůrková, S Rudolf , J. Suchý, J. Šlitr</w:t>
            </w:r>
          </w:p>
          <w:p w:rsidR="00532390" w:rsidRDefault="00532390" w:rsidP="00F76381">
            <w:pPr>
              <w:spacing w:after="240"/>
            </w:pPr>
            <w:r>
              <w:t xml:space="preserve">- Světová literatura 2. pol. 20. stol.: J. R. R. </w:t>
            </w:r>
            <w:r w:rsidRPr="00E65FCA">
              <w:t>Tolkien</w:t>
            </w:r>
            <w:r>
              <w:t xml:space="preserve">, B. </w:t>
            </w:r>
            <w:r w:rsidRPr="00E65FCA">
              <w:t>Mahmoodyová</w:t>
            </w:r>
          </w:p>
          <w:p w:rsidR="00532390" w:rsidRPr="00E65FCA" w:rsidRDefault="00532390" w:rsidP="00F76381">
            <w:pPr>
              <w:spacing w:after="240"/>
            </w:pPr>
            <w:r>
              <w:t xml:space="preserve">Současná literatura: M. </w:t>
            </w:r>
            <w:r w:rsidRPr="00E65FCA">
              <w:t>Viewegh</w:t>
            </w:r>
            <w:r>
              <w:t>, H. Paw</w:t>
            </w:r>
            <w:r w:rsidRPr="00E65FCA">
              <w:t>lovská</w:t>
            </w:r>
            <w:r>
              <w:t xml:space="preserve">, B. </w:t>
            </w:r>
            <w:r w:rsidRPr="00E65FCA">
              <w:t>Nesvadbová</w:t>
            </w:r>
            <w:r>
              <w:t>.</w:t>
            </w:r>
          </w:p>
        </w:tc>
      </w:tr>
      <w:tr w:rsidR="00532390" w:rsidRPr="00E65FCA" w:rsidTr="00D55B58">
        <w:trPr>
          <w:trHeight w:val="1530"/>
        </w:trPr>
        <w:tc>
          <w:tcPr>
            <w:tcW w:w="4644" w:type="dxa"/>
            <w:shd w:val="clear" w:color="auto" w:fill="auto"/>
          </w:tcPr>
          <w:p w:rsidR="00532390" w:rsidRDefault="00532390" w:rsidP="00F76381">
            <w:pPr>
              <w:spacing w:after="240"/>
            </w:pPr>
            <w:r>
              <w:lastRenderedPageBreak/>
              <w:t>- orientuje se v kulturní nabídce v místě školy a bydliště;</w:t>
            </w:r>
          </w:p>
          <w:p w:rsidR="00532390" w:rsidRPr="00C8488B" w:rsidRDefault="00532390" w:rsidP="00F76381">
            <w:pPr>
              <w:spacing w:after="240"/>
            </w:pPr>
            <w:r>
              <w:t xml:space="preserve">- popíše vhodné společenské chování v dané situaci. </w:t>
            </w:r>
          </w:p>
        </w:tc>
        <w:tc>
          <w:tcPr>
            <w:tcW w:w="4678" w:type="dxa"/>
            <w:shd w:val="clear" w:color="auto" w:fill="auto"/>
          </w:tcPr>
          <w:p w:rsidR="00532390" w:rsidRDefault="00532390" w:rsidP="00F76381">
            <w:pPr>
              <w:spacing w:after="240"/>
              <w:rPr>
                <w:b/>
              </w:rPr>
            </w:pPr>
            <w:r>
              <w:rPr>
                <w:b/>
              </w:rPr>
              <w:t>2. Kultura</w:t>
            </w:r>
          </w:p>
          <w:p w:rsidR="00532390" w:rsidRDefault="00532390" w:rsidP="00F76381">
            <w:pPr>
              <w:spacing w:after="240"/>
            </w:pPr>
            <w:r>
              <w:t>- kulturní instituce v ČR a v regionu</w:t>
            </w:r>
          </w:p>
          <w:p w:rsidR="00532390" w:rsidRDefault="00532390" w:rsidP="00F76381">
            <w:pPr>
              <w:spacing w:after="240"/>
            </w:pPr>
            <w:r>
              <w:t>- společenská kultura, principy a normy kulturního chování</w:t>
            </w:r>
          </w:p>
          <w:p w:rsidR="00532390" w:rsidRDefault="00532390" w:rsidP="00F76381">
            <w:pPr>
              <w:spacing w:after="240"/>
            </w:pPr>
            <w:r>
              <w:t>- kultura bydlení, odívání</w:t>
            </w:r>
          </w:p>
          <w:p w:rsidR="00532390" w:rsidRDefault="00532390" w:rsidP="00F76381">
            <w:pPr>
              <w:spacing w:after="240"/>
            </w:pPr>
            <w:r>
              <w:t>- estetické a funkční normy při tvorbě a výrobě předmětů používaných v běžném životě</w:t>
            </w:r>
          </w:p>
          <w:p w:rsidR="00532390" w:rsidRPr="00C8488B" w:rsidRDefault="00532390" w:rsidP="00F76381">
            <w:pPr>
              <w:spacing w:after="240"/>
            </w:pPr>
            <w:r>
              <w:t xml:space="preserve">- ochrana a využívání kulturních hodnot. </w:t>
            </w:r>
          </w:p>
        </w:tc>
      </w:tr>
    </w:tbl>
    <w:p w:rsidR="00532390" w:rsidRDefault="00532390" w:rsidP="00532390">
      <w:pPr>
        <w:spacing w:after="240"/>
      </w:pPr>
    </w:p>
    <w:p w:rsidR="00A14059" w:rsidRPr="005208D4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  <w:color w:val="FF6600"/>
          <w:u w:val="single"/>
        </w:rPr>
      </w:pPr>
    </w:p>
    <w:p w:rsidR="00A14059" w:rsidRPr="00683B1F" w:rsidRDefault="00A14059" w:rsidP="00A14059">
      <w:pPr>
        <w:ind w:right="851"/>
        <w:outlineLvl w:val="0"/>
        <w:rPr>
          <w:b/>
          <w:bCs/>
          <w:sz w:val="28"/>
          <w:szCs w:val="28"/>
          <w:u w:val="single"/>
        </w:rPr>
      </w:pPr>
      <w:r w:rsidRPr="00683B1F">
        <w:rPr>
          <w:b/>
          <w:bCs/>
          <w:sz w:val="28"/>
          <w:szCs w:val="28"/>
          <w:u w:val="single"/>
        </w:rPr>
        <w:t>10.5. TĚLESNÁ VÝCHOVA</w:t>
      </w:r>
    </w:p>
    <w:p w:rsidR="00A14059" w:rsidRDefault="00A14059" w:rsidP="00A14059">
      <w:pPr>
        <w:ind w:right="851"/>
        <w:rPr>
          <w:b/>
          <w:bCs/>
          <w:sz w:val="28"/>
          <w:szCs w:val="28"/>
        </w:rPr>
      </w:pPr>
    </w:p>
    <w:p w:rsidR="00A14059" w:rsidRDefault="00A14059" w:rsidP="00A14059">
      <w:pPr>
        <w:ind w:right="-108"/>
      </w:pPr>
    </w:p>
    <w:p w:rsidR="00A14059" w:rsidRDefault="00A14059" w:rsidP="00A14059">
      <w:pPr>
        <w:tabs>
          <w:tab w:val="left" w:pos="720"/>
        </w:tabs>
        <w:ind w:right="-108"/>
        <w:jc w:val="both"/>
        <w:outlineLvl w:val="0"/>
        <w:rPr>
          <w:b/>
          <w:sz w:val="28"/>
          <w:szCs w:val="28"/>
          <w:u w:val="single"/>
        </w:rPr>
      </w:pPr>
      <w:r w:rsidRPr="008B6AEF">
        <w:rPr>
          <w:b/>
          <w:sz w:val="28"/>
          <w:szCs w:val="28"/>
          <w:u w:val="single"/>
        </w:rPr>
        <w:t>Pojetí vyučovacího předmětu</w:t>
      </w:r>
    </w:p>
    <w:p w:rsidR="00A14059" w:rsidRPr="00DE58B4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</w:pPr>
      <w:r w:rsidRPr="00DE58B4">
        <w:t xml:space="preserve">Cílem výuky je, aby </w:t>
      </w:r>
      <w:r>
        <w:t>ž</w:t>
      </w:r>
      <w:r w:rsidRPr="00DE58B4">
        <w:t>áci získali k</w:t>
      </w:r>
      <w:r>
        <w:t>laný vztah ke zdravému způsobu ž</w:t>
      </w:r>
      <w:r w:rsidRPr="00DE58B4">
        <w:t>ivota a zařadili tělesný pohyb do bě</w:t>
      </w:r>
      <w:r>
        <w:t>ž</w:t>
      </w:r>
      <w:r w:rsidRPr="00DE58B4">
        <w:t xml:space="preserve">ného </w:t>
      </w:r>
      <w:r>
        <w:t>ž</w:t>
      </w:r>
      <w:r w:rsidRPr="00DE58B4">
        <w:t xml:space="preserve">ivotního rytmu. </w:t>
      </w:r>
      <w:r>
        <w:t>Byli vybaveni dovednostmi a znalostmi potřebnými k preventivní a aktivní péči o duševní a tělesné zdraví a bezpečnost. Naučit žáky porozumět důlež</w:t>
      </w:r>
      <w:r w:rsidRPr="00DE58B4">
        <w:t>itosti zvyšování a kultivování své fyzické zdatnosti</w:t>
      </w:r>
      <w:r>
        <w:t xml:space="preserve"> a pohybového projevu. </w:t>
      </w:r>
      <w:r w:rsidRPr="00DE58B4">
        <w:t>Uvědomit si vliv různých pr</w:t>
      </w:r>
      <w:r>
        <w:t>acovních podmínek na organismus a důlež</w:t>
      </w:r>
      <w:r w:rsidRPr="00DE58B4">
        <w:t>itost kompenzačních cvičení.</w:t>
      </w:r>
    </w:p>
    <w:p w:rsidR="00A14059" w:rsidRPr="00DE58B4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</w:pPr>
      <w:r>
        <w:t>Ž</w:t>
      </w:r>
      <w:r w:rsidRPr="00DE58B4">
        <w:t>ák je veden tak, aby pochopil a přijal za vlastní význam pohybových činností nejen fyzický, ale i psychický, estetický a</w:t>
      </w:r>
      <w:r>
        <w:t xml:space="preserve"> sociální. Dále pak je veden k tomu</w:t>
      </w:r>
      <w:r w:rsidRPr="00DE58B4">
        <w:t xml:space="preserve">, aby prohluboval hygienické </w:t>
      </w:r>
      <w:r>
        <w:t xml:space="preserve">           </w:t>
      </w:r>
      <w:r w:rsidRPr="00DE58B4">
        <w:t xml:space="preserve">a zdravotní zásady a návyky, uměl </w:t>
      </w:r>
      <w:r>
        <w:t>správně reagovat v případě ohrož</w:t>
      </w:r>
      <w:r w:rsidRPr="00DE58B4">
        <w:t xml:space="preserve">ení </w:t>
      </w:r>
      <w:r>
        <w:t>ž</w:t>
      </w:r>
      <w:r w:rsidRPr="00DE58B4">
        <w:t>ivota, zvl</w:t>
      </w:r>
      <w:r>
        <w:t xml:space="preserve">ádal zásady první pomoci, měl smysl pro tvorbu harmonických mezilidských vztahů a pro pozitivní emoce. </w:t>
      </w:r>
    </w:p>
    <w:p w:rsidR="00A14059" w:rsidRPr="00DE58B4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</w:pPr>
      <w:r w:rsidRPr="00DE58B4">
        <w:t>Výuka probíhá ve smíšených skupinách,</w:t>
      </w:r>
      <w:r>
        <w:t xml:space="preserve"> kde jsou žáci s různým stupněm a druhem tělesného postižení či jiným zdravotním znevýhodněním,</w:t>
      </w:r>
      <w:r w:rsidRPr="00DE58B4">
        <w:t xml:space="preserve"> tomuto je přizpůsobena i náplň jednotlivých témat.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</w:p>
    <w:p w:rsidR="00A14059" w:rsidRPr="007C2278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</w:pPr>
      <w:r w:rsidRPr="00242631">
        <w:rPr>
          <w:b/>
        </w:rPr>
        <w:t>Cílem předmětu</w:t>
      </w:r>
      <w:r>
        <w:rPr>
          <w:b/>
        </w:rPr>
        <w:t xml:space="preserve"> </w:t>
      </w:r>
      <w:r>
        <w:t>je získávání a upevňování fyzické a psychické kondice v pohybových aktivitách</w:t>
      </w:r>
      <w:r w:rsidR="00322335">
        <w:t>,</w:t>
      </w:r>
      <w:r>
        <w:t xml:space="preserve"> </w:t>
      </w:r>
      <w:r w:rsidR="00322335">
        <w:t xml:space="preserve">budování </w:t>
      </w:r>
      <w:r>
        <w:t>vzájemného vztahu mezi spolužáky a vyučujícím</w:t>
      </w:r>
      <w:r w:rsidR="00322335">
        <w:t xml:space="preserve">, získání smyslu pro spravedlivou hru, dodržování pravidel.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</w:p>
    <w:p w:rsidR="00322335" w:rsidRPr="008B6AEF" w:rsidRDefault="00322335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outlineLvl w:val="0"/>
        <w:rPr>
          <w:b/>
          <w:bCs/>
          <w:color w:val="000000"/>
          <w:u w:val="single"/>
        </w:rPr>
      </w:pPr>
      <w:r w:rsidRPr="008B6AEF">
        <w:rPr>
          <w:b/>
          <w:bCs/>
          <w:color w:val="000000"/>
          <w:u w:val="single"/>
        </w:rPr>
        <w:lastRenderedPageBreak/>
        <w:t>Přínos k realizaci klíčových kompetencí, průřezových témat a mezipředmětových vztahů:</w:t>
      </w: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</w:p>
    <w:p w:rsidR="00A14059" w:rsidRDefault="00A14059" w:rsidP="00A14059">
      <w:pPr>
        <w:widowControl w:val="0"/>
        <w:suppressAutoHyphens/>
        <w:autoSpaceDE w:val="0"/>
        <w:spacing w:line="360" w:lineRule="auto"/>
        <w:ind w:right="-108"/>
        <w:jc w:val="both"/>
        <w:rPr>
          <w:b/>
          <w:i/>
        </w:rPr>
      </w:pPr>
      <w:r w:rsidRPr="008B4F53">
        <w:rPr>
          <w:b/>
          <w:bCs/>
          <w:color w:val="000000"/>
        </w:rPr>
        <w:t>Z klíčových kompetencí</w:t>
      </w:r>
      <w:r w:rsidRPr="0081385C">
        <w:rPr>
          <w:bCs/>
          <w:color w:val="000000"/>
        </w:rPr>
        <w:t xml:space="preserve"> budou rozvíjeny zejména</w:t>
      </w:r>
      <w:r>
        <w:rPr>
          <w:bCs/>
          <w:color w:val="000000"/>
        </w:rPr>
        <w:t>:</w:t>
      </w:r>
      <w:r w:rsidRPr="008F2979">
        <w:rPr>
          <w:b/>
          <w:i/>
        </w:rPr>
        <w:t xml:space="preserve"> </w:t>
      </w:r>
    </w:p>
    <w:p w:rsidR="00A14059" w:rsidRDefault="00A14059" w:rsidP="00A14059">
      <w:pPr>
        <w:widowControl w:val="0"/>
        <w:numPr>
          <w:ilvl w:val="0"/>
          <w:numId w:val="62"/>
        </w:numPr>
        <w:suppressAutoHyphens/>
        <w:autoSpaceDE w:val="0"/>
        <w:spacing w:line="360" w:lineRule="auto"/>
        <w:ind w:right="-108"/>
        <w:jc w:val="both"/>
        <w:rPr>
          <w:bCs/>
        </w:rPr>
      </w:pPr>
      <w:r>
        <w:rPr>
          <w:b/>
          <w:i/>
        </w:rPr>
        <w:t xml:space="preserve">kompetence k učení - </w:t>
      </w:r>
      <w:r>
        <w:t>ž</w:t>
      </w:r>
      <w:r>
        <w:rPr>
          <w:bCs/>
        </w:rPr>
        <w:t xml:space="preserve">áci jsou vedeni k využití získaných vědomostí v praktickém životě, k samostatnému vyhledávání informací z oblasti zdraví, ověřování jejich pravdivosti, k pozitivnímu vztahu a  k dalšímu celoživotnímu vzdělávání; </w:t>
      </w:r>
    </w:p>
    <w:p w:rsidR="00A14059" w:rsidRDefault="00A14059" w:rsidP="00A14059">
      <w:pPr>
        <w:widowControl w:val="0"/>
        <w:numPr>
          <w:ilvl w:val="0"/>
          <w:numId w:val="61"/>
        </w:numPr>
        <w:suppressAutoHyphens/>
        <w:autoSpaceDE w:val="0"/>
        <w:spacing w:line="360" w:lineRule="auto"/>
        <w:ind w:right="-108"/>
        <w:jc w:val="both"/>
        <w:rPr>
          <w:bCs/>
        </w:rPr>
      </w:pPr>
      <w:r>
        <w:rPr>
          <w:bCs/>
        </w:rPr>
        <w:t xml:space="preserve"> </w:t>
      </w:r>
      <w:r>
        <w:rPr>
          <w:b/>
          <w:bCs/>
          <w:i/>
        </w:rPr>
        <w:t xml:space="preserve">kompetence k řešení problémů - </w:t>
      </w:r>
      <w:r>
        <w:rPr>
          <w:bCs/>
        </w:rPr>
        <w:t>žáci jsou vedeni k tvořivému přístupu k řešení  problémů bez emocionálního zaujetí, vhodným způsobem hájit své názory, rozhodnutí, nést za ně odpovědnost; dodržovat  pravidla fair play;</w:t>
      </w:r>
    </w:p>
    <w:p w:rsidR="00A14059" w:rsidRDefault="00A14059" w:rsidP="00A14059">
      <w:pPr>
        <w:widowControl w:val="0"/>
        <w:numPr>
          <w:ilvl w:val="0"/>
          <w:numId w:val="61"/>
        </w:numPr>
        <w:suppressAutoHyphens/>
        <w:autoSpaceDE w:val="0"/>
        <w:spacing w:line="360" w:lineRule="auto"/>
        <w:ind w:right="-108"/>
        <w:jc w:val="both"/>
        <w:rPr>
          <w:bCs/>
        </w:rPr>
      </w:pPr>
      <w:r>
        <w:rPr>
          <w:b/>
          <w:bCs/>
          <w:i/>
        </w:rPr>
        <w:t>komunikativní kompetence -</w:t>
      </w:r>
      <w:r>
        <w:rPr>
          <w:b/>
          <w:bCs/>
        </w:rPr>
        <w:t xml:space="preserve"> </w:t>
      </w:r>
      <w:r>
        <w:rPr>
          <w:bCs/>
        </w:rPr>
        <w:t xml:space="preserve">žáci jsou vedeni ke kultivovanému verbálnímu projevu při sportu, kde vyjadřují své myšlenky a názory na odpovídající úrovni týkající se dobré fyzické a psychické kondice, k vzájemné komunikaci o tématech zdravého životního stylu, k umění naslouchat druhým, ke správnému přístupu k tělesně i jinak postiženým občanům; </w:t>
      </w:r>
    </w:p>
    <w:p w:rsidR="00A14059" w:rsidRDefault="00A14059" w:rsidP="00A14059">
      <w:pPr>
        <w:widowControl w:val="0"/>
        <w:numPr>
          <w:ilvl w:val="0"/>
          <w:numId w:val="61"/>
        </w:numPr>
        <w:suppressAutoHyphens/>
        <w:autoSpaceDE w:val="0"/>
        <w:spacing w:line="360" w:lineRule="auto"/>
        <w:ind w:right="-108"/>
        <w:jc w:val="both"/>
        <w:rPr>
          <w:bCs/>
        </w:rPr>
      </w:pPr>
      <w:r>
        <w:rPr>
          <w:b/>
          <w:bCs/>
          <w:i/>
        </w:rPr>
        <w:t>personální a sociální kompetence</w:t>
      </w:r>
      <w:r>
        <w:rPr>
          <w:b/>
          <w:bCs/>
        </w:rPr>
        <w:t xml:space="preserve">  - </w:t>
      </w:r>
      <w:r>
        <w:rPr>
          <w:bCs/>
        </w:rPr>
        <w:t>žáci jsou vedeni k umění vzájemně si pomáhat, spolupracovat při skupinových hrách, k utváření a upevňování dobrých mezilidských vztahů, k vytváření pozitivních představ o sobě samém, sebedůvěře a sebeúctě jako základu zdravého sebevědomí;</w:t>
      </w:r>
    </w:p>
    <w:p w:rsidR="00A14059" w:rsidRDefault="00A14059" w:rsidP="00A14059">
      <w:pPr>
        <w:widowControl w:val="0"/>
        <w:numPr>
          <w:ilvl w:val="0"/>
          <w:numId w:val="61"/>
        </w:numPr>
        <w:suppressAutoHyphens/>
        <w:autoSpaceDE w:val="0"/>
        <w:spacing w:line="360" w:lineRule="auto"/>
        <w:ind w:right="-108"/>
        <w:jc w:val="both"/>
        <w:rPr>
          <w:bCs/>
        </w:rPr>
      </w:pPr>
      <w:r>
        <w:rPr>
          <w:b/>
          <w:bCs/>
          <w:i/>
        </w:rPr>
        <w:t xml:space="preserve"> občanské kompetence a kulturní povědomí</w:t>
      </w:r>
      <w:r>
        <w:rPr>
          <w:bCs/>
        </w:rPr>
        <w:t xml:space="preserve">  - žáci jsou vedeni ke správnému posouzení a chování v krizových situacích, chování na různých sportovních akcích, k schopnosti poskytnout a  vyhledat pomoc, k vytváření představ správného životního stylu, zdravé výživy  jako předcházení různých patologických jevů (alkohol, kouření, obezita, anorexie, drogy…); </w:t>
      </w:r>
    </w:p>
    <w:p w:rsidR="00A14059" w:rsidRDefault="00A14059" w:rsidP="00A14059">
      <w:pPr>
        <w:widowControl w:val="0"/>
        <w:numPr>
          <w:ilvl w:val="0"/>
          <w:numId w:val="61"/>
        </w:numPr>
        <w:suppressAutoHyphens/>
        <w:autoSpaceDE w:val="0"/>
        <w:spacing w:line="360" w:lineRule="auto"/>
        <w:ind w:right="-108"/>
        <w:jc w:val="both"/>
        <w:rPr>
          <w:bCs/>
        </w:rPr>
      </w:pPr>
      <w:r>
        <w:rPr>
          <w:b/>
          <w:bCs/>
          <w:i/>
        </w:rPr>
        <w:t xml:space="preserve">informační a komunikační technologie - </w:t>
      </w:r>
      <w:r>
        <w:rPr>
          <w:bCs/>
        </w:rPr>
        <w:t>žáci jsou vedeni ke schopnosti využívat prostředky IKT a jejich efektivnímu využití v běžném životě v oblasti zdraví                 a zdravého života.</w:t>
      </w:r>
    </w:p>
    <w:p w:rsidR="00A14059" w:rsidRDefault="00A14059" w:rsidP="00A14059">
      <w:pPr>
        <w:spacing w:line="360" w:lineRule="auto"/>
        <w:ind w:left="360" w:right="-108"/>
      </w:pPr>
    </w:p>
    <w:p w:rsidR="00A14059" w:rsidRDefault="00A14059" w:rsidP="00A14059">
      <w:pPr>
        <w:spacing w:line="360" w:lineRule="auto"/>
        <w:ind w:right="-108"/>
        <w:jc w:val="both"/>
      </w:pPr>
      <w:r w:rsidRPr="008B4F53">
        <w:rPr>
          <w:b/>
        </w:rPr>
        <w:t>Z průřezových témat</w:t>
      </w:r>
      <w:r>
        <w:t xml:space="preserve"> předmět Tělesná výchova svým obsahem přispívá zejména k tématu : </w:t>
      </w:r>
    </w:p>
    <w:p w:rsidR="00A14059" w:rsidRPr="00A9054C" w:rsidRDefault="00A14059" w:rsidP="00A14059">
      <w:pPr>
        <w:spacing w:line="360" w:lineRule="auto"/>
        <w:ind w:right="-108"/>
        <w:jc w:val="both"/>
      </w:pPr>
      <w:r w:rsidRPr="003E0846">
        <w:rPr>
          <w:b/>
          <w:i/>
        </w:rPr>
        <w:t>Člověk a životní prostředí</w:t>
      </w:r>
      <w:r>
        <w:rPr>
          <w:b/>
          <w:i/>
        </w:rPr>
        <w:t xml:space="preserve"> -  </w:t>
      </w:r>
      <w:r>
        <w:t>při výchově  k životnímu prostředí rozvíjet zejména, aby žáci měli pozitivní vztah k přírodě a k jejímu udržování, uvědomování si odpovědnosti za své chování vůči přírodě a udržování zdravého životního prostředí kolem sebe. Vliv  životního prostředí na dobrý fyzický a psychický život člověka. Téma bude realizováno formou poznávání pozitivních a negativních vlivů působících na životní prostředí přímo v terénu.</w:t>
      </w:r>
    </w:p>
    <w:p w:rsidR="00A14059" w:rsidRDefault="00A14059" w:rsidP="00A14059">
      <w:pPr>
        <w:spacing w:line="360" w:lineRule="auto"/>
        <w:ind w:right="-108"/>
        <w:rPr>
          <w:i/>
        </w:rPr>
      </w:pPr>
    </w:p>
    <w:p w:rsidR="00A14059" w:rsidRDefault="00A14059" w:rsidP="00A14059">
      <w:pPr>
        <w:spacing w:line="360" w:lineRule="auto"/>
        <w:ind w:right="-108"/>
        <w:jc w:val="both"/>
      </w:pPr>
      <w:r w:rsidRPr="00242631">
        <w:rPr>
          <w:b/>
        </w:rPr>
        <w:lastRenderedPageBreak/>
        <w:t>Mezipředmětové vztahy</w:t>
      </w:r>
      <w:r>
        <w:t xml:space="preserve"> – o</w:t>
      </w:r>
      <w:r w:rsidRPr="00E33010">
        <w:t>bsah učiva předmětu</w:t>
      </w:r>
      <w:r>
        <w:t xml:space="preserve"> Tělesná výchova je součástí vzdělávací </w:t>
      </w:r>
      <w:r w:rsidRPr="00E33010">
        <w:t xml:space="preserve">oblasti </w:t>
      </w:r>
      <w:r>
        <w:t xml:space="preserve">výchova ke zdraví, </w:t>
      </w:r>
      <w:r w:rsidRPr="00E33010">
        <w:t xml:space="preserve"> který vychází z RVP.</w:t>
      </w:r>
      <w:r>
        <w:t xml:space="preserve"> Témata předmětu Tělesná výchova se úzce prolínají s tématy</w:t>
      </w:r>
      <w:r w:rsidRPr="00E33010">
        <w:t xml:space="preserve"> ostatních předmětů, zejména</w:t>
      </w:r>
      <w:r>
        <w:t xml:space="preserve"> s  předměty</w:t>
      </w:r>
      <w:r w:rsidRPr="00E33010">
        <w:t xml:space="preserve"> </w:t>
      </w:r>
      <w:r>
        <w:t>Zdravotní výchova.</w:t>
      </w:r>
    </w:p>
    <w:p w:rsidR="00A14059" w:rsidRPr="00E33010" w:rsidRDefault="00A14059" w:rsidP="00A14059">
      <w:pPr>
        <w:spacing w:line="360" w:lineRule="auto"/>
        <w:ind w:right="-108"/>
        <w:jc w:val="both"/>
      </w:pPr>
    </w:p>
    <w:p w:rsidR="00A14059" w:rsidRPr="00683B1F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outlineLvl w:val="0"/>
        <w:rPr>
          <w:u w:val="single"/>
        </w:rPr>
      </w:pPr>
      <w:r w:rsidRPr="00683B1F">
        <w:rPr>
          <w:b/>
          <w:color w:val="000000"/>
          <w:u w:val="single"/>
        </w:rPr>
        <w:t>Metody a formy práce</w:t>
      </w:r>
      <w:r w:rsidRPr="00683B1F">
        <w:rPr>
          <w:color w:val="000000"/>
          <w:u w:val="single"/>
        </w:rPr>
        <w:t>:</w:t>
      </w:r>
      <w:r w:rsidRPr="00683B1F">
        <w:rPr>
          <w:u w:val="single"/>
        </w:rPr>
        <w:t xml:space="preserve"> </w:t>
      </w:r>
    </w:p>
    <w:p w:rsidR="00A14059" w:rsidRPr="008A3BA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color w:val="000000"/>
        </w:rPr>
      </w:pPr>
      <w:r w:rsidRPr="008A3BA9">
        <w:rPr>
          <w:color w:val="000000"/>
        </w:rPr>
        <w:t>Základem výuky je výkladová a demonstrační metoda. Dále pak metoda praktického procvičování se vzestupnou tendencí n</w:t>
      </w:r>
      <w:r>
        <w:rPr>
          <w:color w:val="000000"/>
        </w:rPr>
        <w:t xml:space="preserve">áročnosti výkonu s přihlédnutím </w:t>
      </w:r>
      <w:r w:rsidRPr="008A3BA9">
        <w:rPr>
          <w:color w:val="000000"/>
        </w:rPr>
        <w:t>k individuální fyzické kondici jedince. Výuka probíhá formou individuálního i skupinového učení.</w:t>
      </w:r>
      <w:r>
        <w:rPr>
          <w:color w:val="000000"/>
        </w:rPr>
        <w:t xml:space="preserve"> </w:t>
      </w:r>
      <w:r w:rsidRPr="008A3BA9">
        <w:rPr>
          <w:color w:val="000000"/>
        </w:rPr>
        <w:t>Součástí výuky</w:t>
      </w:r>
      <w:r>
        <w:rPr>
          <w:color w:val="000000"/>
        </w:rPr>
        <w:t xml:space="preserve"> jsou školní i mimoškolní soutěž</w:t>
      </w:r>
      <w:r w:rsidRPr="008A3BA9">
        <w:rPr>
          <w:color w:val="000000"/>
        </w:rPr>
        <w:t>e, turist</w:t>
      </w:r>
      <w:r>
        <w:rPr>
          <w:color w:val="000000"/>
        </w:rPr>
        <w:t xml:space="preserve">ické aktivity, kurzy, přednášky </w:t>
      </w:r>
      <w:r w:rsidRPr="008A3BA9">
        <w:rPr>
          <w:color w:val="000000"/>
        </w:rPr>
        <w:t>a besedy</w:t>
      </w:r>
      <w:r>
        <w:rPr>
          <w:color w:val="000000"/>
        </w:rPr>
        <w:t>.</w:t>
      </w:r>
    </w:p>
    <w:p w:rsidR="00322335" w:rsidRDefault="00322335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outlineLvl w:val="0"/>
        <w:rPr>
          <w:b/>
          <w:color w:val="000000"/>
          <w:u w:val="single"/>
        </w:rPr>
      </w:pP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outlineLvl w:val="0"/>
        <w:rPr>
          <w:b/>
          <w:color w:val="000000"/>
          <w:u w:val="single"/>
        </w:rPr>
      </w:pPr>
      <w:r w:rsidRPr="008B6AEF">
        <w:rPr>
          <w:b/>
          <w:color w:val="000000"/>
          <w:u w:val="single"/>
        </w:rPr>
        <w:t>Hodnocení žáků:</w:t>
      </w:r>
    </w:p>
    <w:p w:rsidR="00A14059" w:rsidRPr="0081385C" w:rsidRDefault="00A14059" w:rsidP="00A14059">
      <w:pPr>
        <w:spacing w:line="360" w:lineRule="auto"/>
        <w:ind w:right="-108"/>
        <w:jc w:val="both"/>
        <w:rPr>
          <w:color w:val="000000"/>
        </w:rPr>
      </w:pPr>
      <w:r>
        <w:t>Hodnocení žáků je prováděno slovně i známkami průběžně po celý rok.  Sledována je aktivita žáka při vyučování a při plnění zadaných úkolů. Jeho snaha, samostatnost, kreativita, přístup     a zvyšování osobní úrovně. Kritéria hodnocení vycházejí z pravidel hodnocení výsledků vzdělávání žáků, které jsou součástí Školního řádu.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  <w:u w:val="single"/>
        </w:rPr>
      </w:pPr>
    </w:p>
    <w:p w:rsidR="00A14059" w:rsidRPr="007F360A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</w:p>
    <w:p w:rsidR="00532390" w:rsidRDefault="00532390" w:rsidP="00532390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TĚLESNÁ VÝCHOVA</w:t>
      </w:r>
    </w:p>
    <w:p w:rsidR="00322335" w:rsidRPr="008F5AEA" w:rsidRDefault="00322335" w:rsidP="00322335">
      <w:pPr>
        <w:spacing w:before="240"/>
        <w:ind w:right="-108"/>
        <w:rPr>
          <w:b/>
        </w:rPr>
      </w:pPr>
      <w:r w:rsidRPr="008F5AEA">
        <w:rPr>
          <w:b/>
        </w:rPr>
        <w:t>počet hodin výuky: 64</w:t>
      </w:r>
    </w:p>
    <w:p w:rsidR="00532390" w:rsidRDefault="00532390" w:rsidP="00322335">
      <w:pPr>
        <w:spacing w:before="240"/>
        <w:outlineLvl w:val="0"/>
        <w:rPr>
          <w:b/>
        </w:rPr>
      </w:pPr>
      <w:r w:rsidRPr="00754F77">
        <w:rPr>
          <w:b/>
        </w:rPr>
        <w:t>1. a 2. ročník</w:t>
      </w:r>
    </w:p>
    <w:p w:rsidR="00331FBD" w:rsidRDefault="00331FBD" w:rsidP="00331FB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331FBD" w:rsidTr="00331FBD">
        <w:trPr>
          <w:trHeight w:val="968"/>
        </w:trPr>
        <w:tc>
          <w:tcPr>
            <w:tcW w:w="4786" w:type="dxa"/>
            <w:shd w:val="clear" w:color="auto" w:fill="auto"/>
          </w:tcPr>
          <w:p w:rsidR="00331FBD" w:rsidRPr="0066137F" w:rsidRDefault="00331FBD" w:rsidP="00331FBD">
            <w:pPr>
              <w:rPr>
                <w:b/>
                <w:sz w:val="28"/>
                <w:szCs w:val="28"/>
              </w:rPr>
            </w:pPr>
          </w:p>
          <w:p w:rsidR="00331FBD" w:rsidRPr="0066137F" w:rsidRDefault="00331FBD" w:rsidP="00331FBD">
            <w:pPr>
              <w:rPr>
                <w:b/>
                <w:sz w:val="28"/>
                <w:szCs w:val="28"/>
              </w:rPr>
            </w:pPr>
            <w:r w:rsidRPr="0066137F">
              <w:rPr>
                <w:b/>
                <w:sz w:val="28"/>
                <w:szCs w:val="28"/>
              </w:rPr>
              <w:t>Výsledky vzdělávání</w:t>
            </w:r>
          </w:p>
          <w:p w:rsidR="00331FBD" w:rsidRPr="0066137F" w:rsidRDefault="00331FBD" w:rsidP="00331FBD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31FBD" w:rsidRPr="0066137F" w:rsidRDefault="00331FBD" w:rsidP="00331FBD">
            <w:pPr>
              <w:rPr>
                <w:b/>
                <w:sz w:val="28"/>
                <w:szCs w:val="28"/>
              </w:rPr>
            </w:pPr>
          </w:p>
          <w:p w:rsidR="00331FBD" w:rsidRPr="0066137F" w:rsidRDefault="00331FBD" w:rsidP="00331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</w:t>
            </w:r>
            <w:r w:rsidRPr="0066137F">
              <w:rPr>
                <w:b/>
                <w:sz w:val="28"/>
                <w:szCs w:val="28"/>
              </w:rPr>
              <w:t>matické celky</w:t>
            </w:r>
          </w:p>
        </w:tc>
      </w:tr>
      <w:tr w:rsidR="00331FBD" w:rsidTr="00331FBD">
        <w:trPr>
          <w:trHeight w:val="1530"/>
        </w:trPr>
        <w:tc>
          <w:tcPr>
            <w:tcW w:w="4786" w:type="dxa"/>
            <w:shd w:val="clear" w:color="auto" w:fill="auto"/>
          </w:tcPr>
          <w:p w:rsidR="00331FBD" w:rsidRPr="00AF7039" w:rsidRDefault="00331FBD" w:rsidP="00331FBD">
            <w:pPr>
              <w:spacing w:after="240"/>
              <w:rPr>
                <w:b/>
              </w:rPr>
            </w:pPr>
            <w:r w:rsidRPr="00AF7039">
              <w:rPr>
                <w:b/>
              </w:rPr>
              <w:t>Žák:</w:t>
            </w:r>
          </w:p>
          <w:p w:rsidR="00331FBD" w:rsidRDefault="00331FBD" w:rsidP="00331FBD">
            <w:pPr>
              <w:spacing w:after="240"/>
            </w:pPr>
            <w:r>
              <w:t>- volí sportovní vybavení (výstroj a výzbroj) odpovídající příslušné činnosti a okolním podmínkám (klimatickým, zařízení, hygieně, bezpečnosti) a dovede je udržovat a ošetřovat;</w:t>
            </w:r>
          </w:p>
          <w:p w:rsidR="00331FBD" w:rsidRDefault="00331FBD" w:rsidP="00331FBD">
            <w:pPr>
              <w:spacing w:after="240"/>
            </w:pPr>
            <w:r>
              <w:t>- dokáže sledovat výkony jednotlivců a posoudit jejich kvalitu;</w:t>
            </w:r>
          </w:p>
          <w:p w:rsidR="00331FBD" w:rsidRDefault="00331FBD" w:rsidP="00331FBD">
            <w:pPr>
              <w:spacing w:after="240"/>
            </w:pPr>
            <w:r>
              <w:t>- dovede připravit prostředky k plánovaným pohybovým činnostem;</w:t>
            </w:r>
          </w:p>
          <w:p w:rsidR="00331FBD" w:rsidRDefault="00331FBD" w:rsidP="00331FBD">
            <w:pPr>
              <w:spacing w:after="240"/>
            </w:pPr>
            <w:r>
              <w:t>- umí uplatňovat zásady sportovního tréninku;</w:t>
            </w:r>
          </w:p>
          <w:p w:rsidR="00331FBD" w:rsidRDefault="00331FBD" w:rsidP="00331FBD">
            <w:pPr>
              <w:spacing w:after="240"/>
            </w:pPr>
          </w:p>
          <w:p w:rsidR="00331FBD" w:rsidRDefault="00331FBD" w:rsidP="00331FBD">
            <w:pPr>
              <w:spacing w:after="240"/>
            </w:pPr>
            <w:r>
              <w:lastRenderedPageBreak/>
              <w:t>- je schopen kultivovat své tělesné a pohybové projevy;</w:t>
            </w:r>
          </w:p>
          <w:p w:rsidR="00331FBD" w:rsidRDefault="00331FBD" w:rsidP="00331FBD">
            <w:pPr>
              <w:spacing w:after="240"/>
            </w:pPr>
            <w:r>
              <w:t>- dokáže vyhledat potřebné informace z oblasti zdraví a pohybových činností a interpretovat je;</w:t>
            </w:r>
          </w:p>
          <w:p w:rsidR="00331FBD" w:rsidRDefault="00331FBD" w:rsidP="00331FBD">
            <w:pPr>
              <w:spacing w:after="240"/>
            </w:pPr>
          </w:p>
          <w:p w:rsidR="00331FBD" w:rsidRDefault="00331FBD" w:rsidP="00331FBD">
            <w:pPr>
              <w:spacing w:after="240"/>
            </w:pPr>
          </w:p>
          <w:p w:rsidR="00331FBD" w:rsidRDefault="00331FBD" w:rsidP="00331FBD">
            <w:pPr>
              <w:spacing w:after="240"/>
            </w:pPr>
            <w:r>
              <w:t>- dovede rozvíjet svalovou sílu, rychlost, vytrvalost, obratnost a pohyblivost;</w:t>
            </w:r>
          </w:p>
          <w:p w:rsidR="00331FBD" w:rsidRDefault="00331FBD" w:rsidP="00331FBD">
            <w:pPr>
              <w:spacing w:after="240"/>
            </w:pPr>
            <w:r>
              <w:t>- ovládá kompenzační cvičení k regeneraci tělesných a duševních sil, i vzhledem k požadavkům budoucího povolání; uplatňuje osvojené způsoby relaxace;</w:t>
            </w:r>
          </w:p>
          <w:p w:rsidR="00331FBD" w:rsidRDefault="00331FBD" w:rsidP="00331FBD">
            <w:pPr>
              <w:spacing w:after="240"/>
            </w:pPr>
            <w:r>
              <w:t>- dovede uplatňovat techniku a základy taktiky ve vybraných sportovních disciplinách;</w:t>
            </w:r>
          </w:p>
          <w:p w:rsidR="00331FBD" w:rsidRDefault="00331FBD" w:rsidP="00331FBD">
            <w:pPr>
              <w:spacing w:after="240"/>
            </w:pPr>
            <w:r>
              <w:t>- uplatňuje zásady bezpečnosti při pohybových aktivitách a činnostech s tím souvisejících;</w:t>
            </w:r>
          </w:p>
          <w:p w:rsidR="00331FBD" w:rsidRDefault="00331FBD" w:rsidP="00331FBD">
            <w:pPr>
              <w:spacing w:after="240"/>
            </w:pPr>
            <w:r>
              <w:t>- je schopen sladit při cvičení pohyb s hudbou, provádí jednoduché pohybové vazby a hudebně pohybové cviky;</w:t>
            </w:r>
          </w:p>
          <w:p w:rsidR="00331FBD" w:rsidRDefault="00331FBD" w:rsidP="00331FBD">
            <w:pPr>
              <w:spacing w:after="240"/>
            </w:pPr>
            <w:r>
              <w:t>- umí využívat pohybové činnosti pro všestrannou pohybovou přípravu a zvyšování tělesné zdatnosti;</w:t>
            </w:r>
          </w:p>
          <w:p w:rsidR="00331FBD" w:rsidRDefault="00331FBD" w:rsidP="00331FBD">
            <w:pPr>
              <w:spacing w:after="240"/>
            </w:pPr>
            <w:r>
              <w:t>- ovládá základní herní činnosti jednotlivce a participuje na týmovém herním výkonu družstva;</w:t>
            </w:r>
          </w:p>
          <w:p w:rsidR="00331FBD" w:rsidRDefault="00331FBD" w:rsidP="00331FBD">
            <w:pPr>
              <w:spacing w:after="240"/>
            </w:pPr>
            <w:r>
              <w:t>- dodržuje zásady jednání fair play, rozlišuje nesportovní jednání;</w:t>
            </w:r>
          </w:p>
          <w:p w:rsidR="00331FBD" w:rsidRDefault="00331FBD" w:rsidP="00331FBD">
            <w:pPr>
              <w:spacing w:after="240"/>
            </w:pPr>
            <w:r>
              <w:t>- uvede zásady ekologického a bezpečného chování v přírodě a při různých formách turistiky;</w:t>
            </w:r>
          </w:p>
          <w:p w:rsidR="00331FBD" w:rsidRDefault="00331FBD" w:rsidP="00331FBD">
            <w:pPr>
              <w:spacing w:after="240"/>
            </w:pPr>
            <w:r>
              <w:t xml:space="preserve">- dovede se pohybovat v terénu; </w:t>
            </w:r>
          </w:p>
        </w:tc>
        <w:tc>
          <w:tcPr>
            <w:tcW w:w="4678" w:type="dxa"/>
            <w:shd w:val="clear" w:color="auto" w:fill="auto"/>
          </w:tcPr>
          <w:p w:rsidR="00331FBD" w:rsidRPr="00793716" w:rsidRDefault="00331FBD" w:rsidP="00331FBD">
            <w:pPr>
              <w:spacing w:after="240"/>
              <w:rPr>
                <w:b/>
              </w:rPr>
            </w:pPr>
            <w:r w:rsidRPr="00793716">
              <w:rPr>
                <w:b/>
              </w:rPr>
              <w:lastRenderedPageBreak/>
              <w:t>1. Teoretické poznatky</w:t>
            </w:r>
          </w:p>
          <w:p w:rsidR="00331FBD" w:rsidRDefault="00331FBD" w:rsidP="00331FBD">
            <w:pPr>
              <w:spacing w:after="240"/>
            </w:pPr>
            <w:r>
              <w:t>- význam pohybu pro zdraví; prostředky ke zvyšování síly, rychlosti, vytrvalosti, obratnosti a pohyblivosti; technika a taktika; zásady sportovního tréninku</w:t>
            </w:r>
          </w:p>
          <w:p w:rsidR="00331FBD" w:rsidRDefault="00331FBD" w:rsidP="00331FBD">
            <w:pPr>
              <w:spacing w:after="240"/>
            </w:pPr>
            <w:r>
              <w:t>- odborná terminologie</w:t>
            </w:r>
          </w:p>
          <w:p w:rsidR="00331FBD" w:rsidRDefault="00331FBD" w:rsidP="00331FBD">
            <w:pPr>
              <w:spacing w:after="240"/>
            </w:pPr>
            <w:r>
              <w:t>- výstroj, výzbroj; údržba</w:t>
            </w:r>
          </w:p>
          <w:p w:rsidR="00331FBD" w:rsidRDefault="00331FBD" w:rsidP="00331FBD">
            <w:pPr>
              <w:spacing w:after="240"/>
            </w:pPr>
            <w:r>
              <w:t>- hygiena a bezpečnost při pohybových činnostech; vhodné oblečení – cvičební úbor a obutí; záchrana a dopomoc; zásady chování a jednání v různém prostředí; regenerace a kompenzace; relaxace</w:t>
            </w:r>
          </w:p>
          <w:p w:rsidR="00331FBD" w:rsidRDefault="00331FBD" w:rsidP="00331FBD">
            <w:pPr>
              <w:spacing w:after="240"/>
            </w:pPr>
            <w:r>
              <w:lastRenderedPageBreak/>
              <w:t>- pravidla her, závodů a soutěží; olympionismus</w:t>
            </w:r>
          </w:p>
          <w:p w:rsidR="00331FBD" w:rsidRDefault="00331FBD" w:rsidP="00331FBD">
            <w:pPr>
              <w:spacing w:after="240"/>
            </w:pPr>
            <w:r>
              <w:t>- rozhodování</w:t>
            </w:r>
          </w:p>
          <w:p w:rsidR="00331FBD" w:rsidRDefault="00331FBD" w:rsidP="00331FBD">
            <w:pPr>
              <w:spacing w:after="240"/>
            </w:pPr>
            <w:r>
              <w:t>- zdroje informací</w:t>
            </w:r>
          </w:p>
          <w:p w:rsidR="00331FBD" w:rsidRDefault="00331FBD" w:rsidP="00331FBD">
            <w:pPr>
              <w:spacing w:after="240"/>
            </w:pPr>
          </w:p>
          <w:p w:rsidR="00331FBD" w:rsidRPr="00793716" w:rsidRDefault="00331FBD" w:rsidP="00331FBD">
            <w:pPr>
              <w:spacing w:after="240"/>
              <w:rPr>
                <w:b/>
              </w:rPr>
            </w:pPr>
            <w:r w:rsidRPr="00793716">
              <w:rPr>
                <w:b/>
              </w:rPr>
              <w:t>2. Pohybové dovednosti</w:t>
            </w:r>
          </w:p>
          <w:p w:rsidR="00331FBD" w:rsidRPr="00793716" w:rsidRDefault="00331FBD" w:rsidP="00331FBD">
            <w:pPr>
              <w:spacing w:after="240"/>
              <w:rPr>
                <w:b/>
              </w:rPr>
            </w:pPr>
            <w:r w:rsidRPr="00793716">
              <w:rPr>
                <w:b/>
              </w:rPr>
              <w:t>Tělesná cvičení</w:t>
            </w:r>
          </w:p>
          <w:p w:rsidR="00331FBD" w:rsidRDefault="00331FBD" w:rsidP="00331FBD">
            <w:pPr>
              <w:spacing w:after="240"/>
            </w:pPr>
            <w:r>
              <w:t xml:space="preserve">- pořadová, všestranně rozvíjející, kondiční, koordinační, kompenzační, relaxační aj. </w:t>
            </w:r>
          </w:p>
          <w:p w:rsidR="00331FBD" w:rsidRPr="00793716" w:rsidRDefault="00331FBD" w:rsidP="00331FBD">
            <w:pPr>
              <w:spacing w:after="240"/>
              <w:rPr>
                <w:i/>
              </w:rPr>
            </w:pPr>
            <w:r w:rsidRPr="00793716">
              <w:rPr>
                <w:i/>
              </w:rPr>
              <w:t>jako součást všech tematických celků</w:t>
            </w:r>
          </w:p>
          <w:p w:rsidR="00331FBD" w:rsidRPr="00793716" w:rsidRDefault="00331FBD" w:rsidP="00331FBD">
            <w:pPr>
              <w:spacing w:after="240"/>
              <w:rPr>
                <w:b/>
              </w:rPr>
            </w:pPr>
            <w:r w:rsidRPr="00793716">
              <w:rPr>
                <w:b/>
              </w:rPr>
              <w:t>Gymnastika a tance</w:t>
            </w:r>
          </w:p>
          <w:p w:rsidR="00331FBD" w:rsidRDefault="00331FBD" w:rsidP="00331FBD">
            <w:pPr>
              <w:spacing w:after="240"/>
            </w:pPr>
            <w:r>
              <w:t>- gymnastika: cvičení s náčiním, cvičení na nářadí, přeskoky, akrobacie; šplh</w:t>
            </w:r>
          </w:p>
          <w:p w:rsidR="00331FBD" w:rsidRDefault="00331FBD" w:rsidP="00331FBD">
            <w:pPr>
              <w:spacing w:after="240"/>
            </w:pPr>
            <w:r>
              <w:t>- rytmická gymnastika: cvičení bez náčiní a s náčiním; kondiční programy cvičení s hudbou</w:t>
            </w:r>
          </w:p>
          <w:p w:rsidR="00331FBD" w:rsidRDefault="00331FBD" w:rsidP="00331FBD">
            <w:pPr>
              <w:spacing w:after="240"/>
            </w:pPr>
            <w:r>
              <w:t>- tance</w:t>
            </w:r>
          </w:p>
          <w:p w:rsidR="00331FBD" w:rsidRDefault="00331FBD" w:rsidP="00331FBD">
            <w:pPr>
              <w:spacing w:after="240"/>
              <w:rPr>
                <w:b/>
              </w:rPr>
            </w:pPr>
            <w:r w:rsidRPr="00793716">
              <w:rPr>
                <w:b/>
              </w:rPr>
              <w:t>Atletika</w:t>
            </w:r>
          </w:p>
          <w:p w:rsidR="00331FBD" w:rsidRPr="00793716" w:rsidRDefault="00331FBD" w:rsidP="00331FBD">
            <w:pPr>
              <w:spacing w:after="240"/>
              <w:rPr>
                <w:b/>
              </w:rPr>
            </w:pPr>
            <w:r>
              <w:t>- běhy (rychlý, vytrvalý); starty; skoky do</w:t>
            </w:r>
            <w:r>
              <w:rPr>
                <w:b/>
              </w:rPr>
              <w:t xml:space="preserve"> </w:t>
            </w:r>
            <w:r>
              <w:t>výšky a do dálky; hody a vrh koulí</w:t>
            </w:r>
          </w:p>
          <w:p w:rsidR="00331FBD" w:rsidRDefault="00331FBD" w:rsidP="00331FBD">
            <w:pPr>
              <w:spacing w:after="240"/>
              <w:rPr>
                <w:b/>
              </w:rPr>
            </w:pPr>
            <w:r w:rsidRPr="00793716">
              <w:rPr>
                <w:b/>
              </w:rPr>
              <w:t>Pohybové hry</w:t>
            </w:r>
            <w:r>
              <w:rPr>
                <w:b/>
              </w:rPr>
              <w:t xml:space="preserve"> </w:t>
            </w:r>
          </w:p>
          <w:p w:rsidR="00331FBD" w:rsidRPr="00793716" w:rsidRDefault="00331FBD" w:rsidP="00331FBD">
            <w:pPr>
              <w:spacing w:after="240"/>
              <w:rPr>
                <w:b/>
              </w:rPr>
            </w:pPr>
            <w:r>
              <w:t>- drobné (pro rozvoj rychlosti, pohyblivosti a spolupráce)</w:t>
            </w:r>
          </w:p>
          <w:p w:rsidR="00331FBD" w:rsidRDefault="00331FBD" w:rsidP="00331FBD">
            <w:pPr>
              <w:spacing w:after="240"/>
            </w:pPr>
            <w:r>
              <w:t>- sportovní</w:t>
            </w:r>
          </w:p>
          <w:p w:rsidR="00331FBD" w:rsidRPr="00793716" w:rsidRDefault="00331FBD" w:rsidP="00331FBD">
            <w:pPr>
              <w:spacing w:after="240"/>
              <w:rPr>
                <w:b/>
              </w:rPr>
            </w:pPr>
            <w:r w:rsidRPr="00793716">
              <w:rPr>
                <w:b/>
              </w:rPr>
              <w:t>Úpoly</w:t>
            </w:r>
          </w:p>
          <w:p w:rsidR="00331FBD" w:rsidRDefault="00331FBD" w:rsidP="00331FBD">
            <w:pPr>
              <w:spacing w:after="240"/>
            </w:pPr>
            <w:r>
              <w:t>- základy sebeobrany</w:t>
            </w:r>
          </w:p>
          <w:p w:rsidR="00331FBD" w:rsidRDefault="00331FBD" w:rsidP="00331FBD">
            <w:pPr>
              <w:spacing w:after="240"/>
            </w:pPr>
            <w:r w:rsidRPr="00793716">
              <w:rPr>
                <w:b/>
              </w:rPr>
              <w:t>Plavání</w:t>
            </w:r>
            <w:r>
              <w:t xml:space="preserve"> (podle podmínek školy a zájmu</w:t>
            </w:r>
          </w:p>
          <w:p w:rsidR="00331FBD" w:rsidRDefault="00331FBD" w:rsidP="00331FBD">
            <w:pPr>
              <w:spacing w:after="240"/>
            </w:pPr>
            <w:r>
              <w:t>žáků)</w:t>
            </w:r>
          </w:p>
          <w:p w:rsidR="00331FBD" w:rsidRDefault="00331FBD" w:rsidP="00331FBD">
            <w:pPr>
              <w:spacing w:after="240"/>
            </w:pPr>
            <w:r>
              <w:t>- jeden plavecký způsob</w:t>
            </w:r>
          </w:p>
          <w:p w:rsidR="00331FBD" w:rsidRDefault="00331FBD" w:rsidP="00331FBD">
            <w:pPr>
              <w:spacing w:after="240"/>
            </w:pPr>
            <w:r>
              <w:t>- určená vzdálenost plaveckým způsobem</w:t>
            </w:r>
          </w:p>
          <w:p w:rsidR="00331FBD" w:rsidRDefault="00331FBD" w:rsidP="00331FBD">
            <w:pPr>
              <w:spacing w:after="240"/>
            </w:pPr>
            <w:r>
              <w:lastRenderedPageBreak/>
              <w:t>- prvky zdravotního plavání</w:t>
            </w:r>
          </w:p>
          <w:p w:rsidR="00331FBD" w:rsidRDefault="00331FBD" w:rsidP="00331FBD">
            <w:pPr>
              <w:spacing w:after="240"/>
            </w:pPr>
            <w:r>
              <w:t>- dopomoc unavenému plavci, záchrana tonoucího</w:t>
            </w:r>
          </w:p>
          <w:p w:rsidR="00331FBD" w:rsidRDefault="00331FBD" w:rsidP="00331FBD">
            <w:pPr>
              <w:rPr>
                <w:b/>
              </w:rPr>
            </w:pPr>
            <w:r w:rsidRPr="00793716">
              <w:rPr>
                <w:b/>
              </w:rPr>
              <w:t>Lyžování, bruslení a další pohybové</w:t>
            </w:r>
            <w:r>
              <w:rPr>
                <w:b/>
              </w:rPr>
              <w:t xml:space="preserve"> </w:t>
            </w:r>
            <w:r w:rsidRPr="00793716">
              <w:rPr>
                <w:b/>
              </w:rPr>
              <w:t xml:space="preserve">činnosti </w:t>
            </w:r>
          </w:p>
          <w:p w:rsidR="00331FBD" w:rsidRPr="00793716" w:rsidRDefault="00331FBD" w:rsidP="00331FBD">
            <w:pPr>
              <w:rPr>
                <w:b/>
              </w:rPr>
            </w:pPr>
            <w:r>
              <w:t>(podle podmínek školy, možností</w:t>
            </w:r>
          </w:p>
          <w:p w:rsidR="00331FBD" w:rsidRDefault="00331FBD" w:rsidP="00331FBD">
            <w:pPr>
              <w:spacing w:after="240"/>
            </w:pPr>
            <w:r>
              <w:t>a zájmu žáků)</w:t>
            </w:r>
          </w:p>
          <w:p w:rsidR="00331FBD" w:rsidRDefault="00331FBD" w:rsidP="00331FBD">
            <w:pPr>
              <w:spacing w:after="240"/>
            </w:pPr>
            <w:r>
              <w:t>- základy sjezdového a běžeckého lyžování</w:t>
            </w:r>
          </w:p>
          <w:p w:rsidR="00331FBD" w:rsidRDefault="00331FBD" w:rsidP="00331FBD">
            <w:pPr>
              <w:spacing w:after="240"/>
            </w:pPr>
            <w:r>
              <w:t>- základy techniky bruslení</w:t>
            </w:r>
          </w:p>
          <w:p w:rsidR="00331FBD" w:rsidRPr="00793716" w:rsidRDefault="00331FBD" w:rsidP="00331FBD">
            <w:pPr>
              <w:spacing w:after="240"/>
              <w:rPr>
                <w:b/>
              </w:rPr>
            </w:pPr>
            <w:r w:rsidRPr="00793716">
              <w:rPr>
                <w:b/>
              </w:rPr>
              <w:t>Turistika a pohyb v přírodě</w:t>
            </w:r>
          </w:p>
          <w:p w:rsidR="00331FBD" w:rsidRDefault="00331FBD" w:rsidP="00331FBD">
            <w:pPr>
              <w:spacing w:after="240"/>
            </w:pPr>
            <w:r>
              <w:t>- příprava turistické akce</w:t>
            </w:r>
          </w:p>
          <w:p w:rsidR="00331FBD" w:rsidRDefault="00331FBD" w:rsidP="00331FBD">
            <w:pPr>
              <w:spacing w:after="240"/>
            </w:pPr>
            <w:r>
              <w:t>- orientace v terénu</w:t>
            </w:r>
          </w:p>
          <w:p w:rsidR="00331FBD" w:rsidRDefault="00331FBD" w:rsidP="00331FBD">
            <w:pPr>
              <w:spacing w:after="240"/>
            </w:pPr>
            <w:r>
              <w:t>- orientační běh</w:t>
            </w:r>
          </w:p>
          <w:p w:rsidR="00331FBD" w:rsidRPr="00793716" w:rsidRDefault="00331FBD" w:rsidP="00331FBD">
            <w:pPr>
              <w:spacing w:after="240"/>
              <w:rPr>
                <w:b/>
              </w:rPr>
            </w:pPr>
            <w:r w:rsidRPr="00793716">
              <w:rPr>
                <w:b/>
              </w:rPr>
              <w:t>Testování tělesné zdatnosti</w:t>
            </w:r>
          </w:p>
          <w:p w:rsidR="00331FBD" w:rsidRDefault="00331FBD" w:rsidP="00331FBD">
            <w:pPr>
              <w:spacing w:after="240"/>
            </w:pPr>
            <w:r>
              <w:t>- motorické testy</w:t>
            </w:r>
          </w:p>
        </w:tc>
      </w:tr>
      <w:tr w:rsidR="00331FBD" w:rsidTr="00331FBD">
        <w:tc>
          <w:tcPr>
            <w:tcW w:w="4786" w:type="dxa"/>
            <w:shd w:val="clear" w:color="auto" w:fill="auto"/>
          </w:tcPr>
          <w:p w:rsidR="00331FBD" w:rsidRDefault="00331FBD" w:rsidP="00331FBD">
            <w:pPr>
              <w:spacing w:after="240"/>
            </w:pPr>
            <w:r>
              <w:lastRenderedPageBreak/>
              <w:t>- provádí vhodná cvičení ke korekci svého zdravotního oslabení a dokáže rozlišit vhodné a nevhodné pohybové činnosti vzhledem ke konkrétnímu druhu a stupni oslabení;</w:t>
            </w:r>
          </w:p>
          <w:p w:rsidR="00331FBD" w:rsidRDefault="00331FBD" w:rsidP="00331FBD">
            <w:pPr>
              <w:spacing w:after="240"/>
            </w:pPr>
            <w:r>
              <w:t>- je schopen zhodnotit své pohybové možnosti a dosahovat osobního výkonu z nabídky pohybových aktivit;</w:t>
            </w:r>
          </w:p>
          <w:p w:rsidR="00331FBD" w:rsidRDefault="00331FBD" w:rsidP="00331FBD">
            <w:pPr>
              <w:spacing w:after="240"/>
            </w:pPr>
            <w:r>
              <w:t>- vyhýbá se činnostem, které jsou kontraindikací zdravotního oslabení.</w:t>
            </w:r>
          </w:p>
        </w:tc>
        <w:tc>
          <w:tcPr>
            <w:tcW w:w="4678" w:type="dxa"/>
            <w:shd w:val="clear" w:color="auto" w:fill="auto"/>
          </w:tcPr>
          <w:p w:rsidR="00331FBD" w:rsidRPr="00D27707" w:rsidRDefault="00331FBD" w:rsidP="00331FBD">
            <w:pPr>
              <w:rPr>
                <w:b/>
              </w:rPr>
            </w:pPr>
            <w:r w:rsidRPr="00D27707">
              <w:rPr>
                <w:b/>
              </w:rPr>
              <w:t>3</w:t>
            </w:r>
            <w:r>
              <w:rPr>
                <w:b/>
              </w:rPr>
              <w:t>.</w:t>
            </w:r>
            <w:r w:rsidRPr="00D27707">
              <w:rPr>
                <w:b/>
              </w:rPr>
              <w:t xml:space="preserve"> Zdravotní tělesná výchova</w:t>
            </w:r>
          </w:p>
          <w:p w:rsidR="00331FBD" w:rsidRDefault="00331FBD" w:rsidP="00331FBD">
            <w:pPr>
              <w:spacing w:after="240"/>
            </w:pPr>
            <w:r>
              <w:t>(pro žáky se zdravotním oslabením)</w:t>
            </w:r>
          </w:p>
          <w:p w:rsidR="00331FBD" w:rsidRDefault="00331FBD" w:rsidP="00331FBD">
            <w:pPr>
              <w:spacing w:after="240"/>
            </w:pPr>
            <w:r>
              <w:t>- speciální korektivní cvičení podle druhu oslabení</w:t>
            </w:r>
          </w:p>
          <w:p w:rsidR="00331FBD" w:rsidRDefault="00331FBD" w:rsidP="00331FBD">
            <w:pPr>
              <w:spacing w:after="240"/>
            </w:pPr>
            <w:r>
              <w:t>- pohybové aktivity, zejména gymnastická cvičení, pohybové hry, plavání, turistika a pohyb v přírodě</w:t>
            </w:r>
          </w:p>
          <w:p w:rsidR="00331FBD" w:rsidRPr="0057668B" w:rsidRDefault="00331FBD" w:rsidP="00331FBD">
            <w:pPr>
              <w:spacing w:after="240"/>
            </w:pPr>
            <w:r>
              <w:t>- kontraindikované pohybové aktivity</w:t>
            </w:r>
          </w:p>
        </w:tc>
      </w:tr>
    </w:tbl>
    <w:p w:rsidR="00331FBD" w:rsidRDefault="00331FBD" w:rsidP="00331FBD">
      <w:pPr>
        <w:spacing w:after="240"/>
      </w:pPr>
    </w:p>
    <w:p w:rsidR="00331FBD" w:rsidRDefault="00331FBD" w:rsidP="00331FBD">
      <w:pPr>
        <w:jc w:val="both"/>
        <w:rPr>
          <w:sz w:val="28"/>
          <w:szCs w:val="28"/>
          <w:u w:val="single"/>
        </w:rPr>
      </w:pPr>
    </w:p>
    <w:p w:rsidR="00331FBD" w:rsidRDefault="00331FBD" w:rsidP="00322335">
      <w:pPr>
        <w:spacing w:before="240"/>
        <w:outlineLvl w:val="0"/>
        <w:rPr>
          <w:b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</w:p>
    <w:p w:rsidR="00A14059" w:rsidRPr="00683B1F" w:rsidRDefault="00A14059" w:rsidP="00A14059">
      <w:pPr>
        <w:ind w:right="851"/>
        <w:jc w:val="both"/>
        <w:rPr>
          <w:b/>
          <w:bCs/>
          <w:sz w:val="28"/>
          <w:szCs w:val="28"/>
          <w:u w:val="single"/>
        </w:rPr>
      </w:pPr>
      <w:r w:rsidRPr="00683B1F">
        <w:rPr>
          <w:b/>
          <w:bCs/>
          <w:sz w:val="28"/>
          <w:szCs w:val="28"/>
          <w:u w:val="single"/>
        </w:rPr>
        <w:lastRenderedPageBreak/>
        <w:t>10.</w:t>
      </w:r>
      <w:r w:rsidR="00331FBD">
        <w:rPr>
          <w:b/>
          <w:bCs/>
          <w:sz w:val="28"/>
          <w:szCs w:val="28"/>
          <w:u w:val="single"/>
        </w:rPr>
        <w:t xml:space="preserve"> </w:t>
      </w:r>
      <w:r w:rsidRPr="00683B1F">
        <w:rPr>
          <w:b/>
          <w:bCs/>
          <w:sz w:val="28"/>
          <w:szCs w:val="28"/>
          <w:u w:val="single"/>
        </w:rPr>
        <w:t>6.   ZRAVOTNÍ VÝCHOVA</w:t>
      </w:r>
    </w:p>
    <w:p w:rsidR="00A14059" w:rsidRDefault="00A14059" w:rsidP="00A14059">
      <w:pPr>
        <w:ind w:right="-108"/>
        <w:jc w:val="both"/>
      </w:pPr>
      <w:r>
        <w:t xml:space="preserve">                                                                                                                    </w:t>
      </w:r>
    </w:p>
    <w:p w:rsidR="00A14059" w:rsidRDefault="00A14059" w:rsidP="00A14059">
      <w:pPr>
        <w:ind w:right="-108"/>
        <w:jc w:val="both"/>
      </w:pP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Pojetí vyučovacího předmětu</w:t>
      </w: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  <w:r>
        <w:rPr>
          <w:b/>
          <w:u w:val="single"/>
        </w:rPr>
        <w:t xml:space="preserve">Obecné cíle a didaktické pojetí předmětu:     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Cs/>
        </w:rPr>
      </w:pPr>
      <w:r>
        <w:rPr>
          <w:bCs/>
        </w:rPr>
        <w:t xml:space="preserve">Zdraví člověka je chápáno jako vyvážený stav tělesný, duševní a sociální pohody. Hlavním cílem je učit žáky aktivně rozvíjet a chránit zdraví ve všech jeho složkách a být za ně zodpovědný. Žáci jsou vedeni k upevňování zdravotně preventivních návyků, k rozvíjení dovednosti odmítnout škodlivé látky, předcházet úrazům a různým nebezpečím. Žáci se seznámí se zásadami odpovědného chování při mimořádných situacích, osvojují si dovednosti a způsoby chování, které vedou k zachování či posílení zdraví a přejímají potřebnou míru zodpovědnosti za zdraví vlastní i zdraví jiných. Aby poznali sami sebe, pochopili hodnotu zdraví, smysl zdravotní prevence i problémy spojené s nemocí či jiným handicapem.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Cs/>
        </w:rPr>
      </w:pPr>
    </w:p>
    <w:p w:rsidR="00A14059" w:rsidRPr="00F46993" w:rsidRDefault="00A14059" w:rsidP="00A14059">
      <w:pPr>
        <w:snapToGrid w:val="0"/>
        <w:spacing w:line="360" w:lineRule="auto"/>
        <w:jc w:val="both"/>
        <w:rPr>
          <w:b/>
        </w:rPr>
      </w:pPr>
      <w:r w:rsidRPr="00051C1F">
        <w:rPr>
          <w:b/>
          <w:bCs/>
        </w:rPr>
        <w:t xml:space="preserve">Cílem předmětu </w:t>
      </w:r>
      <w:r w:rsidRPr="00051C1F">
        <w:rPr>
          <w:bCs/>
        </w:rPr>
        <w:t>je získání vědomosti z</w:t>
      </w:r>
      <w:r w:rsidR="00331FBD">
        <w:rPr>
          <w:bCs/>
        </w:rPr>
        <w:t> </w:t>
      </w:r>
      <w:r w:rsidRPr="00051C1F">
        <w:rPr>
          <w:bCs/>
        </w:rPr>
        <w:t>oblasti</w:t>
      </w:r>
      <w:r w:rsidR="00331FBD">
        <w:rPr>
          <w:bCs/>
        </w:rPr>
        <w:t xml:space="preserve"> péče o zdravé. naučit se jednat ve vypjatých a mimořádných situací, kdy je ohroženo zdraví a naučit se zásady první pomoci. </w:t>
      </w:r>
      <w:r w:rsidRPr="00051C1F">
        <w:rPr>
          <w:bCs/>
        </w:rPr>
        <w:t xml:space="preserve"> </w:t>
      </w:r>
      <w:r w:rsidR="00331FBD">
        <w:rPr>
          <w:bCs/>
        </w:rPr>
        <w:t xml:space="preserve"> 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Přínos k realizaci klíčových kompetencí, průřezových témat a mezipředmětových vztahů:</w:t>
      </w: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</w:pPr>
      <w:r>
        <w:rPr>
          <w:b/>
        </w:rPr>
        <w:t>Z klíčových kompetencí</w:t>
      </w:r>
      <w:r>
        <w:t xml:space="preserve"> budou rozvíjeny zejména:</w:t>
      </w:r>
    </w:p>
    <w:p w:rsidR="00A14059" w:rsidRDefault="00A14059" w:rsidP="00A14059">
      <w:pPr>
        <w:widowControl w:val="0"/>
        <w:numPr>
          <w:ilvl w:val="0"/>
          <w:numId w:val="61"/>
        </w:numPr>
        <w:suppressAutoHyphens/>
        <w:autoSpaceDE w:val="0"/>
        <w:spacing w:line="360" w:lineRule="auto"/>
        <w:ind w:right="-108"/>
        <w:jc w:val="both"/>
        <w:rPr>
          <w:bCs/>
        </w:rPr>
      </w:pPr>
      <w:r>
        <w:rPr>
          <w:b/>
          <w:i/>
        </w:rPr>
        <w:t xml:space="preserve">kompetence k učení - </w:t>
      </w:r>
      <w:r>
        <w:t>ž</w:t>
      </w:r>
      <w:r>
        <w:rPr>
          <w:bCs/>
        </w:rPr>
        <w:t>áci jsou vedeni k využití získaných vědomostí v praktickém životě,  k samostatnému vyhledávání informací z oblasti zdraví, ověřování jejich pravdivosti, k pozitivnímu vztahu k dalšímu vzdělávání (celoživotnímu);</w:t>
      </w:r>
    </w:p>
    <w:p w:rsidR="00A14059" w:rsidRDefault="00A14059" w:rsidP="00A14059">
      <w:pPr>
        <w:widowControl w:val="0"/>
        <w:numPr>
          <w:ilvl w:val="0"/>
          <w:numId w:val="61"/>
        </w:numPr>
        <w:suppressAutoHyphens/>
        <w:autoSpaceDE w:val="0"/>
        <w:spacing w:line="360" w:lineRule="auto"/>
        <w:ind w:right="-108"/>
        <w:jc w:val="both"/>
        <w:rPr>
          <w:bCs/>
        </w:rPr>
      </w:pPr>
      <w:r>
        <w:rPr>
          <w:bCs/>
        </w:rPr>
        <w:t xml:space="preserve"> </w:t>
      </w:r>
      <w:r>
        <w:rPr>
          <w:b/>
          <w:bCs/>
          <w:i/>
        </w:rPr>
        <w:t xml:space="preserve">kompetence k řešení problémů - </w:t>
      </w:r>
      <w:r>
        <w:rPr>
          <w:bCs/>
        </w:rPr>
        <w:t xml:space="preserve">žáci jsou vedeni k tvořivému přístupu k řešení problémů bez emocionálního zaujetí, vhodným způsobem hájit své názory, rozhodnutí, nést za ně odpovědnost; </w:t>
      </w:r>
    </w:p>
    <w:p w:rsidR="00A14059" w:rsidRDefault="00A14059" w:rsidP="00A14059">
      <w:pPr>
        <w:widowControl w:val="0"/>
        <w:numPr>
          <w:ilvl w:val="0"/>
          <w:numId w:val="61"/>
        </w:numPr>
        <w:suppressAutoHyphens/>
        <w:autoSpaceDE w:val="0"/>
        <w:spacing w:line="360" w:lineRule="auto"/>
        <w:ind w:right="-108"/>
        <w:jc w:val="both"/>
        <w:rPr>
          <w:bCs/>
        </w:rPr>
      </w:pPr>
      <w:r>
        <w:rPr>
          <w:b/>
          <w:bCs/>
          <w:i/>
        </w:rPr>
        <w:t>komunikativní kompetence -</w:t>
      </w:r>
      <w:r>
        <w:rPr>
          <w:b/>
          <w:bCs/>
        </w:rPr>
        <w:t xml:space="preserve"> </w:t>
      </w:r>
      <w:r>
        <w:rPr>
          <w:bCs/>
        </w:rPr>
        <w:t xml:space="preserve">žáci jsou vedeni ke kultivovanému verbálnímu projevu, kde vyjádří své myšlenky a názory na odpovídající úrovni týkající se zdraví, k vzájemné komunikaci o tématech zdravého životního stylu, k umění naslouchat druhým, ke správnému přístupu k tělesně i jinak postiženým občanům; </w:t>
      </w:r>
    </w:p>
    <w:p w:rsidR="00A14059" w:rsidRDefault="00A14059" w:rsidP="00A14059">
      <w:pPr>
        <w:widowControl w:val="0"/>
        <w:numPr>
          <w:ilvl w:val="0"/>
          <w:numId w:val="61"/>
        </w:numPr>
        <w:suppressAutoHyphens/>
        <w:autoSpaceDE w:val="0"/>
        <w:spacing w:line="360" w:lineRule="auto"/>
        <w:ind w:right="-108"/>
        <w:jc w:val="both"/>
        <w:rPr>
          <w:bCs/>
        </w:rPr>
      </w:pPr>
      <w:r>
        <w:rPr>
          <w:b/>
          <w:bCs/>
          <w:i/>
        </w:rPr>
        <w:t>personální a sociální kompetence</w:t>
      </w:r>
      <w:r>
        <w:rPr>
          <w:b/>
          <w:bCs/>
        </w:rPr>
        <w:t xml:space="preserve">  - </w:t>
      </w:r>
      <w:r>
        <w:rPr>
          <w:bCs/>
        </w:rPr>
        <w:t xml:space="preserve">žáci jsou vedeni k umění vzájemně si pomáhat, spolupracovat ve skupině i celé třídě, k utváření a upevňování dobrých mezilidských vztahů, k vytváření pozitivních představ o sobě samém, sebedůvěře a sebeúctě jako </w:t>
      </w:r>
      <w:r>
        <w:rPr>
          <w:bCs/>
        </w:rPr>
        <w:lastRenderedPageBreak/>
        <w:t>základu zdravého sebevědomí;</w:t>
      </w:r>
    </w:p>
    <w:p w:rsidR="00A14059" w:rsidRDefault="00A14059" w:rsidP="00A14059">
      <w:pPr>
        <w:widowControl w:val="0"/>
        <w:numPr>
          <w:ilvl w:val="0"/>
          <w:numId w:val="61"/>
        </w:numPr>
        <w:suppressAutoHyphens/>
        <w:autoSpaceDE w:val="0"/>
        <w:spacing w:line="360" w:lineRule="auto"/>
        <w:ind w:right="-108"/>
        <w:jc w:val="both"/>
        <w:rPr>
          <w:bCs/>
        </w:rPr>
      </w:pPr>
      <w:r>
        <w:rPr>
          <w:b/>
          <w:bCs/>
          <w:i/>
        </w:rPr>
        <w:t xml:space="preserve"> občanské kompetence a kulturní povědomí</w:t>
      </w:r>
      <w:r>
        <w:rPr>
          <w:bCs/>
        </w:rPr>
        <w:t xml:space="preserve">  - žáci jsou vedeni ke správnému posouzení a chování v krizových situacích, k umění poskytnout, vyhledat pomoc, k vytváření představ správného životního stylu, zdravé výživy a jejich rizik (alkohol, kouření, obezita, anorexie, drogy…); </w:t>
      </w:r>
    </w:p>
    <w:p w:rsidR="00A14059" w:rsidRDefault="00A14059" w:rsidP="00A14059">
      <w:pPr>
        <w:widowControl w:val="0"/>
        <w:numPr>
          <w:ilvl w:val="0"/>
          <w:numId w:val="61"/>
        </w:numPr>
        <w:suppressAutoHyphens/>
        <w:autoSpaceDE w:val="0"/>
        <w:spacing w:line="360" w:lineRule="auto"/>
        <w:ind w:right="-108"/>
        <w:jc w:val="both"/>
        <w:rPr>
          <w:bCs/>
        </w:rPr>
      </w:pPr>
      <w:r>
        <w:rPr>
          <w:b/>
          <w:bCs/>
          <w:i/>
        </w:rPr>
        <w:t xml:space="preserve"> informační a komunikační technologie - </w:t>
      </w:r>
      <w:r>
        <w:rPr>
          <w:bCs/>
        </w:rPr>
        <w:t>žáci jsou vedeni ke schopnosti využívat prostředky IKT a jejich efektivnímu využití v běžném životě v oblasti zdraví a zdravého života.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</w:pPr>
    </w:p>
    <w:p w:rsidR="00A14059" w:rsidRDefault="00A14059" w:rsidP="00A14059">
      <w:pPr>
        <w:spacing w:line="360" w:lineRule="auto"/>
        <w:ind w:right="-108"/>
        <w:jc w:val="both"/>
      </w:pPr>
      <w:r>
        <w:rPr>
          <w:b/>
        </w:rPr>
        <w:t xml:space="preserve">Z průřezových témat </w:t>
      </w:r>
      <w:r>
        <w:t xml:space="preserve"> předmět  Zdravotní výchova  svým obsahem přispívá zejména k tématu: </w:t>
      </w:r>
    </w:p>
    <w:p w:rsidR="00A14059" w:rsidRDefault="00A14059" w:rsidP="00A14059">
      <w:pPr>
        <w:spacing w:line="360" w:lineRule="auto"/>
        <w:ind w:right="-108"/>
        <w:jc w:val="both"/>
        <w:rPr>
          <w:bCs/>
        </w:rPr>
      </w:pPr>
      <w:r>
        <w:rPr>
          <w:b/>
          <w:bCs/>
          <w:i/>
        </w:rPr>
        <w:t xml:space="preserve">Informační a komunikační technologie </w:t>
      </w:r>
      <w:r w:rsidRPr="00091F90">
        <w:rPr>
          <w:bCs/>
          <w:i/>
        </w:rPr>
        <w:t>-</w:t>
      </w:r>
      <w:r w:rsidRPr="00091F90">
        <w:rPr>
          <w:bCs/>
        </w:rPr>
        <w:t xml:space="preserve"> připravit</w:t>
      </w:r>
      <w:r>
        <w:rPr>
          <w:bCs/>
        </w:rPr>
        <w:t xml:space="preserve"> žáky k tomu, aby byli schopni pracovat s prostředky IKT a efektivně je uměli využívat v běžném životě v oblasti zdraví a zdravého života. Téma bude realizováno formou individuální práce na počítači a následnou diskuzí. Žák je schopen vyhledat konkrétní místa center pomoci např. dětská krizová centra, linky důvěry, poradny apod.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Cs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Cs/>
        </w:rPr>
      </w:pPr>
      <w:r>
        <w:rPr>
          <w:b/>
          <w:bCs/>
        </w:rPr>
        <w:t>Mezipředmětové vztahy</w:t>
      </w:r>
      <w:r>
        <w:rPr>
          <w:bCs/>
        </w:rPr>
        <w:t xml:space="preserve"> – obsah učiva předmětu Zdravotní výchova je součástí vzdělávací oblasti Vzdělávání pro zdraví, který vychází z RVP. Témata předmětu Zdravotní výchova se úzce prolínají s tématy ostatních předmětů, zejména s předmětem Tělesná výchova a Občanská nauka.</w:t>
      </w:r>
    </w:p>
    <w:p w:rsidR="00A14059" w:rsidRPr="00F46993" w:rsidRDefault="00A14059" w:rsidP="00A14059">
      <w:pPr>
        <w:spacing w:line="360" w:lineRule="auto"/>
        <w:ind w:right="-108"/>
        <w:jc w:val="both"/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Metody a formy práce:</w:t>
      </w:r>
    </w:p>
    <w:p w:rsidR="00A14059" w:rsidRDefault="00A14059" w:rsidP="00A14059">
      <w:pPr>
        <w:spacing w:line="360" w:lineRule="auto"/>
        <w:ind w:right="-108"/>
        <w:jc w:val="both"/>
        <w:rPr>
          <w:bCs/>
        </w:rPr>
      </w:pPr>
      <w:r>
        <w:rPr>
          <w:bCs/>
        </w:rPr>
        <w:t xml:space="preserve">Základem výuky je metoda výkladu a demonstrace, řízené diskuze k danému tématu, dále pak metoda praktického procvičování. Výuka probíhá formou individuálního a skupinového učení. Součástí výuky jsou přednášky a besedy. Žáci jsou vedeni k samostatnému uvažování, vyjadřování vlastních názorů a argumentů. </w:t>
      </w:r>
    </w:p>
    <w:p w:rsidR="00A14059" w:rsidRDefault="00A14059" w:rsidP="00A14059">
      <w:pPr>
        <w:pStyle w:val="Zkladntext"/>
        <w:spacing w:after="0"/>
        <w:jc w:val="both"/>
      </w:pPr>
    </w:p>
    <w:p w:rsidR="00A14059" w:rsidRDefault="00A14059" w:rsidP="00A14059">
      <w:pPr>
        <w:pStyle w:val="Zkladntext"/>
        <w:spacing w:after="0"/>
        <w:jc w:val="both"/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Hodnocení žáků:</w:t>
      </w:r>
    </w:p>
    <w:p w:rsidR="00A14059" w:rsidRDefault="00A14059" w:rsidP="00A14059">
      <w:pPr>
        <w:spacing w:line="360" w:lineRule="auto"/>
        <w:ind w:right="-108"/>
        <w:jc w:val="both"/>
      </w:pPr>
      <w:r>
        <w:t>Hodnocení žáků je prováděno slovně i známkami průběžně po celý rok. Písemné opakování je prováděno formou testů. Průběžně je sledována aktivita žáka při vyučování a jeho účast na diskuzích ke konkrétnímu úkolu. Kritéria hodnocení vycházejí z pravidel hodnocení výsledků vzdělávání žáků, které jsou součástí školního řádu.</w:t>
      </w:r>
    </w:p>
    <w:p w:rsidR="00532390" w:rsidRDefault="00532390" w:rsidP="00532390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ZDRAVOTNÍ  VÝCHOVA</w:t>
      </w:r>
    </w:p>
    <w:p w:rsidR="00532390" w:rsidRPr="00331FBD" w:rsidRDefault="00331FBD" w:rsidP="00331FBD">
      <w:pPr>
        <w:spacing w:before="240"/>
        <w:rPr>
          <w:b/>
        </w:rPr>
      </w:pPr>
      <w:r w:rsidRPr="00331FBD">
        <w:rPr>
          <w:b/>
        </w:rPr>
        <w:t>počet hodin výuky: 32</w:t>
      </w:r>
    </w:p>
    <w:p w:rsidR="00532390" w:rsidRPr="003A64AF" w:rsidRDefault="00532390" w:rsidP="00331FBD">
      <w:pPr>
        <w:spacing w:before="240"/>
        <w:rPr>
          <w:b/>
        </w:rPr>
      </w:pPr>
      <w:r w:rsidRPr="003A64AF">
        <w:rPr>
          <w:b/>
        </w:rPr>
        <w:t>2. ročník</w:t>
      </w:r>
    </w:p>
    <w:p w:rsidR="00532390" w:rsidRDefault="00532390" w:rsidP="00532390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678"/>
      </w:tblGrid>
      <w:tr w:rsidR="00532390" w:rsidTr="00F76381">
        <w:trPr>
          <w:trHeight w:val="96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390" w:rsidRDefault="00532390" w:rsidP="00F76381">
            <w:pPr>
              <w:snapToGrid w:val="0"/>
              <w:rPr>
                <w:b/>
                <w:sz w:val="28"/>
                <w:szCs w:val="28"/>
              </w:rPr>
            </w:pPr>
          </w:p>
          <w:p w:rsidR="00532390" w:rsidRDefault="00532390" w:rsidP="00F76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Výsledky vzdělávání</w:t>
            </w:r>
          </w:p>
          <w:p w:rsidR="00532390" w:rsidRDefault="00532390" w:rsidP="00F76381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90" w:rsidRDefault="00532390" w:rsidP="00F76381">
            <w:pPr>
              <w:snapToGrid w:val="0"/>
              <w:rPr>
                <w:b/>
                <w:sz w:val="28"/>
                <w:szCs w:val="28"/>
              </w:rPr>
            </w:pPr>
          </w:p>
          <w:p w:rsidR="00532390" w:rsidRDefault="00532390" w:rsidP="00F76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Tematické celky</w:t>
            </w:r>
          </w:p>
        </w:tc>
      </w:tr>
      <w:tr w:rsidR="00532390" w:rsidTr="00F76381">
        <w:trPr>
          <w:trHeight w:val="153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390" w:rsidRDefault="00532390" w:rsidP="00F76381">
            <w:pPr>
              <w:snapToGrid w:val="0"/>
              <w:spacing w:after="240"/>
              <w:rPr>
                <w:b/>
              </w:rPr>
            </w:pPr>
            <w:r w:rsidRPr="003464AA">
              <w:rPr>
                <w:b/>
              </w:rPr>
              <w:t>Žák</w:t>
            </w:r>
            <w:r>
              <w:rPr>
                <w:b/>
              </w:rPr>
              <w:t>:</w:t>
            </w:r>
          </w:p>
          <w:p w:rsidR="00532390" w:rsidRDefault="00532390" w:rsidP="00F76381">
            <w:pPr>
              <w:snapToGrid w:val="0"/>
              <w:spacing w:after="240"/>
            </w:pPr>
            <w:r>
              <w:t>- objasní na příkladech, jak životní prostředí ovlivňuje zdraví lidí;</w:t>
            </w:r>
          </w:p>
          <w:p w:rsidR="00532390" w:rsidRDefault="00532390" w:rsidP="00F76381">
            <w:pPr>
              <w:snapToGrid w:val="0"/>
              <w:spacing w:after="240"/>
            </w:pPr>
            <w:r>
              <w:t>- vysvětlí stručně, co se myslí označením „zdravý životní styl“;</w:t>
            </w:r>
          </w:p>
          <w:p w:rsidR="00532390" w:rsidRDefault="00532390" w:rsidP="00F76381">
            <w:pPr>
              <w:snapToGrid w:val="0"/>
              <w:spacing w:after="240"/>
            </w:pPr>
            <w:r>
              <w:t>- dovede posoudit vliv pracovních podmínek a povolání na své zdraví a uvede, jak může kompenzovat jejich nežádoucí důsledky;</w:t>
            </w:r>
          </w:p>
          <w:p w:rsidR="00532390" w:rsidRPr="007D3BCD" w:rsidRDefault="00532390" w:rsidP="00F76381">
            <w:pPr>
              <w:snapToGrid w:val="0"/>
              <w:spacing w:after="240"/>
            </w:pPr>
            <w:r>
              <w:t>- uvede hlavní zásady zdravé výživy a příklady jejích alternativních směrů;</w:t>
            </w:r>
          </w:p>
          <w:p w:rsidR="00532390" w:rsidRDefault="00532390" w:rsidP="00F76381">
            <w:pPr>
              <w:suppressAutoHyphens/>
              <w:spacing w:after="240"/>
            </w:pPr>
            <w:r>
              <w:t>- dovede uplatňovat naučené modelové situace k řešení konfliktních situací;</w:t>
            </w:r>
          </w:p>
          <w:p w:rsidR="00532390" w:rsidRDefault="00532390" w:rsidP="00F76381">
            <w:pPr>
              <w:suppressAutoHyphens/>
              <w:spacing w:after="240"/>
            </w:pPr>
            <w:r>
              <w:t>- objasní důsledky sociálně patologických závislostí na život jednotlivce, rodiny a společnosti a vysvětlí, jak aktivně chránit své zdraví;</w:t>
            </w:r>
          </w:p>
          <w:p w:rsidR="00532390" w:rsidRDefault="00532390" w:rsidP="00F76381">
            <w:pPr>
              <w:suppressAutoHyphens/>
              <w:spacing w:after="240"/>
            </w:pPr>
            <w:r>
              <w:t>- dovede v konkrétních informacích poskytovaných médii, včetně reklamy, rozpoznat způsoby ovlivňování a manipulace;</w:t>
            </w:r>
          </w:p>
          <w:p w:rsidR="00532390" w:rsidRDefault="00532390" w:rsidP="00F76381">
            <w:pPr>
              <w:suppressAutoHyphens/>
              <w:spacing w:after="240"/>
            </w:pPr>
            <w:r>
              <w:t>- popíše úlohu státu a místní samosprávy při ochraně zdraví a života obyvatel;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90" w:rsidRPr="003A64AF" w:rsidRDefault="00532390" w:rsidP="00F76381">
            <w:pPr>
              <w:suppressAutoHyphens/>
              <w:snapToGrid w:val="0"/>
              <w:spacing w:after="240"/>
              <w:rPr>
                <w:b/>
              </w:rPr>
            </w:pPr>
            <w:r w:rsidRPr="003A64AF">
              <w:rPr>
                <w:b/>
              </w:rPr>
              <w:t>1. Péče o zdraví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činitelé ovlivňující zdraví: životní prostředí, životní styl, pracovní podmínky, pohybové aktivity, výživa a stravovací návyky, rizikové chování aj.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duševní zdraví a rozvoj osobnosti; sociální dovednosti; rizikové faktory poškozující zdraví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odpovědnost za zdraví své i druhých; péče o veřejné zdraví v ČR, zabezpečení v nemoci; práva a povinnosti v případě nemoci nebo úrazu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partnerské vztahy, lidská sexualita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 xml:space="preserve">- prevence úrazů, nemocí a rizik ohrožujících zdraví </w:t>
            </w:r>
          </w:p>
        </w:tc>
      </w:tr>
      <w:tr w:rsidR="00532390" w:rsidTr="00F76381">
        <w:trPr>
          <w:trHeight w:val="153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390" w:rsidRDefault="00532390" w:rsidP="00F76381">
            <w:pPr>
              <w:suppressAutoHyphens/>
              <w:spacing w:after="240"/>
            </w:pPr>
            <w:r>
              <w:t>- dovede rozpoznat hrozící nebezpečí a racionálně reagovat v situacích osobního ohrožení a za mimořádných událostí;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90" w:rsidRPr="003A64AF" w:rsidRDefault="00532390" w:rsidP="00F76381">
            <w:pPr>
              <w:suppressAutoHyphens/>
              <w:snapToGrid w:val="0"/>
              <w:spacing w:after="240"/>
              <w:rPr>
                <w:b/>
              </w:rPr>
            </w:pPr>
            <w:r w:rsidRPr="003A64AF">
              <w:rPr>
                <w:b/>
              </w:rPr>
              <w:t xml:space="preserve">2. Zásady jednání v situacích osobního ohrožení a za mimořádných událostí 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mimořádné události (živelní pohromy, havárie, krizové situace aj.)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 xml:space="preserve"> - základní úkoly ochrany obyvatelstva (varování, evakuace)</w:t>
            </w:r>
          </w:p>
          <w:p w:rsidR="00331FBD" w:rsidRDefault="00331FBD" w:rsidP="00F76381">
            <w:pPr>
              <w:suppressAutoHyphens/>
              <w:snapToGrid w:val="0"/>
              <w:spacing w:after="240"/>
            </w:pPr>
          </w:p>
        </w:tc>
      </w:tr>
      <w:tr w:rsidR="00532390" w:rsidTr="00F76381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2390" w:rsidRDefault="00532390" w:rsidP="00F76381">
            <w:pPr>
              <w:suppressAutoHyphens/>
              <w:spacing w:after="240"/>
            </w:pPr>
            <w:r>
              <w:lastRenderedPageBreak/>
              <w:t xml:space="preserve">- prokáže dovednosti poskytnutí první pomoci sobě a jiným; </w:t>
            </w:r>
            <w:r>
              <w:cr/>
            </w:r>
          </w:p>
          <w:p w:rsidR="00532390" w:rsidRDefault="00532390" w:rsidP="00F76381">
            <w:pPr>
              <w:suppressAutoHyphens/>
              <w:snapToGrid w:val="0"/>
              <w:spacing w:after="240"/>
              <w:ind w:left="72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90" w:rsidRPr="003A64AF" w:rsidRDefault="00532390" w:rsidP="00F76381">
            <w:pPr>
              <w:suppressAutoHyphens/>
              <w:snapToGrid w:val="0"/>
              <w:spacing w:after="240"/>
              <w:rPr>
                <w:b/>
              </w:rPr>
            </w:pPr>
            <w:r w:rsidRPr="003A64AF">
              <w:rPr>
                <w:b/>
              </w:rPr>
              <w:t>3. První pomoc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 xml:space="preserve"> - úrazy a náhlé zdravotní příhody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 xml:space="preserve"> - poranění při hromadném zasažení obyvatel - stavy bezprostředně ohrožující život</w:t>
            </w:r>
          </w:p>
        </w:tc>
      </w:tr>
    </w:tbl>
    <w:p w:rsidR="00532390" w:rsidRDefault="00532390" w:rsidP="00532390">
      <w:pPr>
        <w:spacing w:after="240"/>
      </w:pPr>
    </w:p>
    <w:p w:rsidR="00532390" w:rsidRDefault="00532390" w:rsidP="00532390"/>
    <w:p w:rsidR="00A14059" w:rsidRPr="00892CB6" w:rsidRDefault="00A14059" w:rsidP="00A14059">
      <w:pPr>
        <w:ind w:right="851"/>
        <w:rPr>
          <w:b/>
          <w:bCs/>
          <w:sz w:val="28"/>
          <w:szCs w:val="28"/>
          <w:u w:val="single"/>
        </w:rPr>
      </w:pPr>
      <w:r w:rsidRPr="00892CB6">
        <w:rPr>
          <w:b/>
          <w:bCs/>
          <w:sz w:val="28"/>
          <w:szCs w:val="28"/>
          <w:u w:val="single"/>
        </w:rPr>
        <w:t>10.</w:t>
      </w:r>
      <w:r w:rsidR="00331FBD">
        <w:rPr>
          <w:b/>
          <w:bCs/>
          <w:sz w:val="28"/>
          <w:szCs w:val="28"/>
          <w:u w:val="single"/>
        </w:rPr>
        <w:t xml:space="preserve"> </w:t>
      </w:r>
      <w:r w:rsidRPr="00892CB6">
        <w:rPr>
          <w:b/>
          <w:bCs/>
          <w:sz w:val="28"/>
          <w:szCs w:val="28"/>
          <w:u w:val="single"/>
        </w:rPr>
        <w:t>7.   ZÁKLADY INFORMATIKY</w:t>
      </w:r>
    </w:p>
    <w:p w:rsidR="00A14059" w:rsidRDefault="00A14059" w:rsidP="00A14059">
      <w:pPr>
        <w:ind w:right="851"/>
        <w:rPr>
          <w:b/>
          <w:bCs/>
          <w:sz w:val="28"/>
          <w:szCs w:val="28"/>
        </w:rPr>
      </w:pPr>
    </w:p>
    <w:p w:rsidR="00A14059" w:rsidRDefault="00A14059" w:rsidP="00A14059">
      <w:pPr>
        <w:tabs>
          <w:tab w:val="left" w:pos="720"/>
        </w:tabs>
        <w:ind w:right="-108"/>
        <w:jc w:val="both"/>
      </w:pP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  <w:r w:rsidRPr="008B6AEF">
        <w:rPr>
          <w:b/>
          <w:sz w:val="28"/>
          <w:szCs w:val="28"/>
          <w:u w:val="single"/>
        </w:rPr>
        <w:t>Pojetí vyučovacího předmětu</w:t>
      </w:r>
    </w:p>
    <w:p w:rsidR="00A14059" w:rsidRPr="008B6AEF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  <w:r w:rsidRPr="008B6AEF">
        <w:rPr>
          <w:b/>
          <w:u w:val="single"/>
        </w:rPr>
        <w:t xml:space="preserve">Obecné cíle a didaktické pojetí předmětu: </w:t>
      </w:r>
      <w:r>
        <w:rPr>
          <w:b/>
          <w:u w:val="single"/>
        </w:rPr>
        <w:t xml:space="preserve">    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</w:p>
    <w:p w:rsidR="00A14059" w:rsidRDefault="00A14059" w:rsidP="00A14059">
      <w:pPr>
        <w:spacing w:line="360" w:lineRule="auto"/>
        <w:jc w:val="both"/>
      </w:pPr>
      <w:r>
        <w:t xml:space="preserve">Cílem předmětu je naučit žáky pracovat s prostředky informačních technologií a pracovat s informacemi, připravit žáky k tomu, aby efektivně využívali prostředky informačních technologií, jak v průběhu přípravy v jiných předmětech, tak v dalším vzdělávání i výkonu povolání, ale i v soukromém a občanském životě. Umožnit žákům pracovat se základním kancelářským softwarem a dalším aplikačním programovým vybavením (včetně specifického programového vybavení používaného v profesní oblasti). Dosáhnout lepší orientace v narůstajícím množství informací při respektování právních a etických zásad používání prostředků IKT. </w:t>
      </w:r>
    </w:p>
    <w:p w:rsidR="00A14059" w:rsidRPr="007152CD" w:rsidRDefault="00A14059" w:rsidP="00A14059">
      <w:pPr>
        <w:spacing w:line="360" w:lineRule="auto"/>
        <w:jc w:val="both"/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</w:pPr>
      <w:r w:rsidRPr="00DD1540">
        <w:rPr>
          <w:b/>
        </w:rPr>
        <w:t xml:space="preserve">Cílem předmětu </w:t>
      </w:r>
      <w:r w:rsidR="00331FBD">
        <w:rPr>
          <w:b/>
        </w:rPr>
        <w:t>j</w:t>
      </w:r>
      <w:r>
        <w:t>e, aby se žák naučil používat počítač, operační systém, soubory, adresáře, ovládat standardní aplikační a programové vybavení, pracovat se základním softwarem (textový procesor, tabulkový procesor, grafika), seznámil se s dalším aplikačním programovým vybavením</w:t>
      </w:r>
      <w:r w:rsidR="00331FBD">
        <w:t>, naučil se pracovat v síti, uměl používat internet, znal zásady bezpečného používání počítače a internetu</w:t>
      </w:r>
      <w:r>
        <w:t>.</w:t>
      </w:r>
    </w:p>
    <w:p w:rsidR="00331FBD" w:rsidRDefault="00331FBD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 w:rsidRPr="008B6AEF">
        <w:rPr>
          <w:b/>
          <w:bCs/>
          <w:color w:val="000000"/>
          <w:u w:val="single"/>
        </w:rPr>
        <w:t>Přínos k realizaci klíčových kompetencí, průřezových témat a mezipředmětových vztahů:</w:t>
      </w: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Cs/>
          <w:color w:val="000000"/>
        </w:rPr>
      </w:pPr>
      <w:r w:rsidRPr="008B4F53">
        <w:rPr>
          <w:b/>
          <w:bCs/>
          <w:color w:val="000000"/>
        </w:rPr>
        <w:t>Z klíčových kompetencí</w:t>
      </w:r>
      <w:r w:rsidRPr="0081385C">
        <w:rPr>
          <w:bCs/>
          <w:color w:val="000000"/>
        </w:rPr>
        <w:t xml:space="preserve"> budou rozvíjeny zejména</w:t>
      </w:r>
      <w:r>
        <w:rPr>
          <w:bCs/>
          <w:color w:val="000000"/>
        </w:rPr>
        <w:t>:</w:t>
      </w:r>
    </w:p>
    <w:p w:rsidR="00A14059" w:rsidRDefault="00A14059" w:rsidP="00A1405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right="-108"/>
        <w:jc w:val="both"/>
        <w:rPr>
          <w:bCs/>
          <w:color w:val="000000"/>
        </w:rPr>
      </w:pPr>
      <w:r w:rsidRPr="007936C3">
        <w:rPr>
          <w:b/>
          <w:bCs/>
          <w:i/>
          <w:color w:val="000000"/>
        </w:rPr>
        <w:t>kompetence k učení</w:t>
      </w:r>
      <w:r>
        <w:rPr>
          <w:bCs/>
          <w:color w:val="000000"/>
        </w:rPr>
        <w:t xml:space="preserve"> – naučí žáky porozumět odbornému textu, dělat si výpisky, vyhledávat a zpracovávat odborné informace, využívat ke svému učení různé informační zdroje; </w:t>
      </w:r>
    </w:p>
    <w:p w:rsidR="00A14059" w:rsidRDefault="00A14059" w:rsidP="00A1405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color w:val="000000"/>
        </w:rPr>
      </w:pPr>
      <w:r w:rsidRPr="007936C3">
        <w:rPr>
          <w:b/>
          <w:i/>
        </w:rPr>
        <w:t>kompetence k řešení problémů</w:t>
      </w:r>
      <w:r>
        <w:t xml:space="preserve"> – naučí žáky porozumět problému, vybrat adekvátní </w:t>
      </w:r>
      <w:r>
        <w:lastRenderedPageBreak/>
        <w:t>řešení na základě odborných znalostí, spolupracovat při řešení v týmu, prezentovat svůj postoj;</w:t>
      </w:r>
    </w:p>
    <w:p w:rsidR="00A14059" w:rsidRDefault="00A14059" w:rsidP="00A1405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color w:val="000000"/>
        </w:rPr>
      </w:pPr>
      <w:r w:rsidRPr="007936C3">
        <w:rPr>
          <w:b/>
          <w:i/>
        </w:rPr>
        <w:t>komunikativní kompetence</w:t>
      </w:r>
      <w:r>
        <w:t xml:space="preserve"> – žáci  by měli vhodně prezentovat, argumentovat, obhájit svá stanoviska, jsou schopni správně se vyjadřovat, používat odbornou terminologii a počítačovou symboliku, v písemném projevu prostřednictvím IKT respektovat zásady kultury projevu i chování;</w:t>
      </w:r>
      <w:r>
        <w:rPr>
          <w:b/>
          <w:bCs/>
          <w:color w:val="000000"/>
        </w:rPr>
        <w:t xml:space="preserve"> </w:t>
      </w:r>
    </w:p>
    <w:p w:rsidR="00A14059" w:rsidRDefault="00A14059" w:rsidP="00A1405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color w:val="000000"/>
        </w:rPr>
      </w:pPr>
      <w:r w:rsidRPr="007936C3">
        <w:rPr>
          <w:b/>
          <w:i/>
        </w:rPr>
        <w:t>personální a sociální kompetence</w:t>
      </w:r>
      <w:r>
        <w:t xml:space="preserve"> - žáci jsou schopni efektivně se vzdělávat, přijímat nové poznatky, využívat všech informačních zdrojů při rozvoji svých vědomostí a dovedností, pracovat v týmu a podílet se na realizaci společných pracovních činností, přijímat a odpovědně plnit svěřené úkoly;</w:t>
      </w:r>
    </w:p>
    <w:p w:rsidR="00A14059" w:rsidRDefault="00A14059" w:rsidP="00A1405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color w:val="000000"/>
        </w:rPr>
      </w:pPr>
      <w:r w:rsidRPr="007936C3">
        <w:rPr>
          <w:b/>
          <w:i/>
        </w:rPr>
        <w:t>občanské kompetence a kulturní povědomí</w:t>
      </w:r>
      <w:r>
        <w:t xml:space="preserve"> – žáci se naučí respektovat předpisy, uvědomovat si morální odpovědnost při výkonu povolání, přispívat k vytváření vstřícných mezilidských vztahů a k předcházení osobních konfliktů, nepodléhat předsudkům a stereotypům k jiným lidem;</w:t>
      </w:r>
    </w:p>
    <w:p w:rsidR="00A14059" w:rsidRPr="00752649" w:rsidRDefault="00A14059" w:rsidP="00A1405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color w:val="000000"/>
        </w:rPr>
      </w:pPr>
      <w:r w:rsidRPr="00981A65">
        <w:rPr>
          <w:b/>
          <w:i/>
        </w:rPr>
        <w:t xml:space="preserve">kompetence </w:t>
      </w:r>
      <w:r>
        <w:rPr>
          <w:b/>
          <w:i/>
        </w:rPr>
        <w:t>využívat prostředky informačních a komunikačních technologií a pracovat s informacemi</w:t>
      </w:r>
      <w:r>
        <w:t xml:space="preserve"> – naučí žáky pracovat s počítačem a dalšími prostředky IKT, pracovat s běžným základním a aplikačním programovým vybavením, komunikovat elektronickou poštou, získávat informace z otevřených zdrojů, žáci jsou schopni uvědomovat si nutnost posuzovat rozdílnou věrohodnost různých informačních zdrojů, být mediálně gramotný.</w:t>
      </w:r>
    </w:p>
    <w:p w:rsidR="00A14059" w:rsidRPr="0075264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Cs/>
          <w:color w:val="000000"/>
        </w:rPr>
      </w:pPr>
    </w:p>
    <w:p w:rsidR="00A14059" w:rsidRDefault="00A14059" w:rsidP="00A14059">
      <w:pPr>
        <w:spacing w:line="360" w:lineRule="auto"/>
        <w:ind w:right="-108"/>
        <w:jc w:val="both"/>
      </w:pPr>
      <w:r w:rsidRPr="008B4F53">
        <w:rPr>
          <w:b/>
        </w:rPr>
        <w:t>Z průřezových témat</w:t>
      </w:r>
      <w:r>
        <w:t xml:space="preserve"> předmět Základy informatiky svým obsahem přispívá zejména k tématu:</w:t>
      </w:r>
    </w:p>
    <w:p w:rsidR="00A14059" w:rsidRDefault="00A14059" w:rsidP="00A14059">
      <w:pPr>
        <w:spacing w:line="360" w:lineRule="auto"/>
        <w:ind w:right="-108"/>
        <w:jc w:val="both"/>
      </w:pPr>
      <w:r>
        <w:rPr>
          <w:b/>
          <w:i/>
        </w:rPr>
        <w:t>Informační a komunikační technologie</w:t>
      </w:r>
      <w:r>
        <w:rPr>
          <w:iCs/>
        </w:rPr>
        <w:t xml:space="preserve"> – naučit žáky pracovat s informacemi a s komunikačními prostředky. </w:t>
      </w:r>
      <w:r>
        <w:t>Téma je v předmětu Základy informatiky realizováno v tématickém celku „Práce v lokální síti, elektronická komunikace“ formou samostatné práce (vyhledávání na Internetu) – písemné vyjadřování při úřední korespondenci, hledání a vyplňování úředních formulářů, psaní životopisu.</w:t>
      </w:r>
    </w:p>
    <w:p w:rsidR="00A14059" w:rsidRDefault="00A14059" w:rsidP="00A14059">
      <w:pPr>
        <w:spacing w:line="360" w:lineRule="auto"/>
        <w:ind w:right="-108"/>
        <w:jc w:val="both"/>
      </w:pPr>
    </w:p>
    <w:p w:rsidR="00A14059" w:rsidRDefault="00A14059" w:rsidP="00A14059">
      <w:pPr>
        <w:spacing w:line="360" w:lineRule="auto"/>
        <w:ind w:right="-108"/>
        <w:jc w:val="both"/>
      </w:pPr>
      <w:r w:rsidRPr="00C64478">
        <w:rPr>
          <w:b/>
        </w:rPr>
        <w:t>Mezipředmětové vztahy</w:t>
      </w:r>
      <w:r w:rsidRPr="00E33010">
        <w:t xml:space="preserve"> – </w:t>
      </w:r>
      <w:r>
        <w:t xml:space="preserve">obsah učiva předmětu Základy informatiky </w:t>
      </w:r>
      <w:r w:rsidRPr="00E33010">
        <w:t>je</w:t>
      </w:r>
      <w:r>
        <w:t xml:space="preserve"> součástí vzdělávací oblasti vzdělávání v informačních a komunikačních technologií, které</w:t>
      </w:r>
      <w:r w:rsidRPr="00E33010">
        <w:t xml:space="preserve"> vychází z</w:t>
      </w:r>
      <w:r>
        <w:t> </w:t>
      </w:r>
      <w:r w:rsidRPr="00E33010">
        <w:t>RVP</w:t>
      </w:r>
      <w:r>
        <w:t>. Témata předmětu Základy informatiky se úzce prolínají s tématy</w:t>
      </w:r>
      <w:r w:rsidRPr="00E33010">
        <w:t xml:space="preserve">  ostatních předmětů, zejména předmětem</w:t>
      </w:r>
      <w:r>
        <w:t xml:space="preserve"> Občanská výchova,</w:t>
      </w:r>
      <w:r w:rsidR="00331FBD">
        <w:t xml:space="preserve"> </w:t>
      </w:r>
      <w:r>
        <w:t>Zdravotní výchova.</w:t>
      </w:r>
      <w:r w:rsidRPr="00E33010">
        <w:t xml:space="preserve"> </w:t>
      </w:r>
    </w:p>
    <w:p w:rsidR="00A14059" w:rsidRDefault="00A14059" w:rsidP="00A14059">
      <w:pPr>
        <w:spacing w:line="360" w:lineRule="auto"/>
        <w:ind w:right="-108"/>
        <w:jc w:val="both"/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color w:val="000000"/>
          <w:u w:val="single"/>
        </w:rPr>
      </w:pPr>
      <w:r w:rsidRPr="008B6AEF">
        <w:rPr>
          <w:b/>
          <w:color w:val="000000"/>
          <w:u w:val="single"/>
        </w:rPr>
        <w:lastRenderedPageBreak/>
        <w:t>Metody a formy práce:</w:t>
      </w:r>
    </w:p>
    <w:p w:rsidR="00A14059" w:rsidRPr="00C64720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Cs/>
          <w:color w:val="000000"/>
        </w:rPr>
      </w:pPr>
      <w:r>
        <w:rPr>
          <w:bCs/>
          <w:color w:val="000000"/>
        </w:rPr>
        <w:t>Při výuce je používána forma výkladu, řízeného rozhovoru, práce s učebnicí, používají se didaktické pomůcky – osobní počítač, výukový software, Internet, nápovědy – tištěné i elektronické, prezentace v PP a flash, video.</w:t>
      </w:r>
    </w:p>
    <w:p w:rsidR="00A14059" w:rsidRPr="008B6AEF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color w:val="000000"/>
          <w:u w:val="single"/>
        </w:rPr>
      </w:pP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color w:val="000000"/>
          <w:u w:val="single"/>
        </w:rPr>
      </w:pPr>
      <w:r w:rsidRPr="008B6AEF">
        <w:rPr>
          <w:b/>
          <w:color w:val="000000"/>
          <w:u w:val="single"/>
        </w:rPr>
        <w:t>Hodnocení žáků:</w:t>
      </w:r>
    </w:p>
    <w:p w:rsidR="00A14059" w:rsidRPr="00C64720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Cs/>
          <w:color w:val="000000"/>
        </w:rPr>
      </w:pPr>
      <w:r>
        <w:rPr>
          <w:bCs/>
          <w:color w:val="000000"/>
        </w:rPr>
        <w:t xml:space="preserve">Žáci jsou hodnoceni průběžně po celý rok numericky i slovně na motivační úrovni. Hodnocení vyplývá z dílčí klasifikace, sleduje se aktivita žáků při výuce a na školních akcích. Znalosti se prověřují ústním zkoušením, písemnou formou nebo hodnocením zadaných dlouhodobých úkolů. Další hodnocení je prováděno na základě samostatné práce při opakování témat. </w:t>
      </w:r>
      <w:r w:rsidRPr="0081385C">
        <w:t>Kritéria hodnocení vycházejí z pravidel hodnocení výsledků vzdělávání žáků, které jsou součástí školního řádu.</w:t>
      </w: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</w:pPr>
    </w:p>
    <w:p w:rsidR="00532390" w:rsidRPr="00373086" w:rsidRDefault="00532390" w:rsidP="00532390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</w:rPr>
      </w:pPr>
      <w:r>
        <w:rPr>
          <w:b/>
          <w:sz w:val="28"/>
          <w:szCs w:val="28"/>
          <w:u w:val="single"/>
        </w:rPr>
        <w:t>ZÁKLADY INFORMATIKY</w:t>
      </w:r>
    </w:p>
    <w:p w:rsidR="006D325B" w:rsidRPr="006D325B" w:rsidRDefault="006D325B" w:rsidP="006D325B">
      <w:pPr>
        <w:spacing w:before="240"/>
        <w:ind w:right="-108"/>
        <w:rPr>
          <w:b/>
        </w:rPr>
      </w:pPr>
      <w:r w:rsidRPr="006D325B">
        <w:rPr>
          <w:b/>
        </w:rPr>
        <w:t xml:space="preserve">počet hodin výuky: 64 </w:t>
      </w:r>
    </w:p>
    <w:p w:rsidR="00532390" w:rsidRPr="006D325B" w:rsidRDefault="00532390" w:rsidP="006D325B">
      <w:pPr>
        <w:spacing w:before="240" w:line="360" w:lineRule="auto"/>
        <w:rPr>
          <w:b/>
        </w:rPr>
      </w:pPr>
      <w:r w:rsidRPr="006D325B">
        <w:rPr>
          <w:b/>
        </w:rPr>
        <w:t>1. ročník</w:t>
      </w:r>
    </w:p>
    <w:p w:rsidR="00532390" w:rsidRDefault="00532390" w:rsidP="0053239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532390" w:rsidTr="00F76381">
        <w:trPr>
          <w:trHeight w:val="968"/>
        </w:trPr>
        <w:tc>
          <w:tcPr>
            <w:tcW w:w="4786" w:type="dxa"/>
          </w:tcPr>
          <w:p w:rsidR="00532390" w:rsidRPr="00D70CE0" w:rsidRDefault="00532390" w:rsidP="00F76381">
            <w:pPr>
              <w:rPr>
                <w:b/>
                <w:sz w:val="28"/>
                <w:szCs w:val="28"/>
              </w:rPr>
            </w:pPr>
          </w:p>
          <w:p w:rsidR="00532390" w:rsidRPr="00D70CE0" w:rsidRDefault="00532390" w:rsidP="00F76381">
            <w:pPr>
              <w:rPr>
                <w:b/>
                <w:sz w:val="28"/>
                <w:szCs w:val="28"/>
              </w:rPr>
            </w:pPr>
            <w:r w:rsidRPr="00D70CE0">
              <w:rPr>
                <w:b/>
                <w:sz w:val="28"/>
                <w:szCs w:val="28"/>
              </w:rPr>
              <w:t>Výsledky vzdělávání</w:t>
            </w:r>
          </w:p>
          <w:p w:rsidR="00532390" w:rsidRPr="00D70CE0" w:rsidRDefault="00532390" w:rsidP="00F76381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32390" w:rsidRPr="00D70CE0" w:rsidRDefault="00532390" w:rsidP="00F76381">
            <w:pPr>
              <w:rPr>
                <w:b/>
                <w:sz w:val="28"/>
                <w:szCs w:val="28"/>
              </w:rPr>
            </w:pPr>
          </w:p>
          <w:p w:rsidR="00532390" w:rsidRPr="00D70CE0" w:rsidRDefault="00532390" w:rsidP="00F76381">
            <w:pPr>
              <w:rPr>
                <w:b/>
                <w:sz w:val="28"/>
                <w:szCs w:val="28"/>
              </w:rPr>
            </w:pPr>
            <w:r w:rsidRPr="00D70CE0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e</w:t>
            </w:r>
            <w:r w:rsidRPr="00D70CE0">
              <w:rPr>
                <w:b/>
                <w:sz w:val="28"/>
                <w:szCs w:val="28"/>
              </w:rPr>
              <w:t>matické celky</w:t>
            </w:r>
          </w:p>
        </w:tc>
      </w:tr>
      <w:tr w:rsidR="00532390" w:rsidTr="00F76381">
        <w:trPr>
          <w:trHeight w:val="1530"/>
        </w:trPr>
        <w:tc>
          <w:tcPr>
            <w:tcW w:w="4786" w:type="dxa"/>
          </w:tcPr>
          <w:p w:rsidR="00532390" w:rsidRPr="00D70CE0" w:rsidRDefault="00532390" w:rsidP="00F76381">
            <w:pPr>
              <w:tabs>
                <w:tab w:val="left" w:pos="960"/>
              </w:tabs>
              <w:spacing w:after="240"/>
              <w:rPr>
                <w:b/>
              </w:rPr>
            </w:pPr>
            <w:r w:rsidRPr="00D70CE0">
              <w:rPr>
                <w:b/>
              </w:rPr>
              <w:t>Žák:</w:t>
            </w:r>
            <w:r w:rsidRPr="00D70CE0">
              <w:rPr>
                <w:b/>
              </w:rPr>
              <w:tab/>
            </w:r>
          </w:p>
          <w:p w:rsidR="00532390" w:rsidRDefault="00532390" w:rsidP="00F76381">
            <w:pPr>
              <w:pStyle w:val="Obsahtabulky"/>
              <w:spacing w:after="240"/>
            </w:pPr>
            <w:r>
              <w:t xml:space="preserve">- používá počítač a jeho periferie (obsluhuje je, detekuje chyby, vyměňuje spotřební materiál); </w:t>
            </w:r>
          </w:p>
          <w:p w:rsidR="00532390" w:rsidRDefault="00532390" w:rsidP="00F76381">
            <w:pPr>
              <w:pStyle w:val="Obsahtabulky"/>
              <w:spacing w:after="240"/>
            </w:pPr>
            <w:r>
              <w:t>- je si vědom možností a výhod, ale i rizik (zabezpečení dat před zneužitím, ochrana dat před zničením, porušování autorských práv) a omezení (zejména technických a technologických) spojených s používáním výpočetní techniky;</w:t>
            </w:r>
          </w:p>
          <w:p w:rsidR="00532390" w:rsidRDefault="00532390" w:rsidP="00F76381">
            <w:pPr>
              <w:pStyle w:val="Obsahtabulky"/>
              <w:spacing w:after="240"/>
            </w:pPr>
            <w:r>
              <w:t>- dodržuje zásady zabezpečení dat před zneužitím a ochrany dat před zničením;</w:t>
            </w:r>
          </w:p>
          <w:p w:rsidR="00532390" w:rsidRDefault="00532390" w:rsidP="00F76381">
            <w:pPr>
              <w:pStyle w:val="Obsahtabulky"/>
              <w:spacing w:after="240"/>
            </w:pPr>
            <w:r>
              <w:t>- nastavuje uživatelské prostředí operačního systému;</w:t>
            </w:r>
          </w:p>
          <w:p w:rsidR="00532390" w:rsidRDefault="00532390" w:rsidP="00F76381">
            <w:pPr>
              <w:pStyle w:val="Obsahtabulky"/>
              <w:spacing w:after="240"/>
            </w:pPr>
            <w:r>
              <w:t xml:space="preserve">- orientuje se v systému adresářů, ovládá základní práce se soubory (vyhledávání, kopírování, přesun, mazání), odlišuje a </w:t>
            </w:r>
            <w:r>
              <w:lastRenderedPageBreak/>
              <w:t>rozpoznává základní typy souborů a pracuje s nimi;</w:t>
            </w:r>
          </w:p>
          <w:p w:rsidR="00532390" w:rsidRDefault="00532390" w:rsidP="00F76381">
            <w:pPr>
              <w:pStyle w:val="Obsahtabulky"/>
              <w:spacing w:after="240"/>
            </w:pPr>
            <w:r>
              <w:t>- pracuje s nápovědou;</w:t>
            </w:r>
          </w:p>
          <w:p w:rsidR="00532390" w:rsidRDefault="00532390" w:rsidP="00F76381">
            <w:pPr>
              <w:pStyle w:val="Obsahtabulky"/>
              <w:spacing w:after="240"/>
            </w:pPr>
            <w:r>
              <w:t>- uvědomuje si analogie ve funkcích a ve způsobu ovládání různých aplikací;</w:t>
            </w:r>
          </w:p>
          <w:p w:rsidR="00532390" w:rsidRDefault="00532390" w:rsidP="00F76381">
            <w:pPr>
              <w:pStyle w:val="Obsahtabulky"/>
              <w:spacing w:after="240"/>
            </w:pPr>
            <w:r>
              <w:t>- vybírá a používá vhodné programové vybavení pro řešení běžných konkrétních úkolů;</w:t>
            </w:r>
          </w:p>
        </w:tc>
        <w:tc>
          <w:tcPr>
            <w:tcW w:w="4678" w:type="dxa"/>
          </w:tcPr>
          <w:p w:rsidR="00532390" w:rsidRPr="005116E8" w:rsidRDefault="00532390" w:rsidP="00F76381">
            <w:pPr>
              <w:spacing w:after="240"/>
              <w:rPr>
                <w:b/>
              </w:rPr>
            </w:pPr>
            <w:r w:rsidRPr="005116E8">
              <w:rPr>
                <w:b/>
              </w:rPr>
              <w:lastRenderedPageBreak/>
              <w:t>1. Práce s počítačem, operační systém,</w:t>
            </w:r>
            <w:r>
              <w:rPr>
                <w:b/>
              </w:rPr>
              <w:t xml:space="preserve"> </w:t>
            </w:r>
            <w:r w:rsidRPr="005116E8">
              <w:rPr>
                <w:b/>
              </w:rPr>
              <w:t>soubory, adresářová struktura,</w:t>
            </w:r>
            <w:r>
              <w:rPr>
                <w:b/>
              </w:rPr>
              <w:t xml:space="preserve"> </w:t>
            </w:r>
            <w:r w:rsidRPr="005116E8">
              <w:rPr>
                <w:b/>
              </w:rPr>
              <w:t>souhrnné cíle</w:t>
            </w:r>
          </w:p>
          <w:p w:rsidR="00532390" w:rsidRDefault="00532390" w:rsidP="00F76381">
            <w:pPr>
              <w:spacing w:after="240"/>
            </w:pPr>
            <w:r>
              <w:t>- hardware, software, osobní počítač, části, periferie</w:t>
            </w:r>
          </w:p>
          <w:p w:rsidR="00532390" w:rsidRDefault="00532390" w:rsidP="00F76381">
            <w:pPr>
              <w:spacing w:before="240" w:after="240"/>
            </w:pPr>
            <w:r>
              <w:t>- základní a aplikační programové vybavení</w:t>
            </w:r>
            <w:r>
              <w:cr/>
              <w:t>- operační systém (duplicita s předcházejícím, i v H a ML)</w:t>
            </w:r>
          </w:p>
          <w:p w:rsidR="00532390" w:rsidRDefault="00532390" w:rsidP="00F76381">
            <w:pPr>
              <w:spacing w:after="240"/>
            </w:pPr>
            <w:r>
              <w:t>- data, soubor, složka, souborový manažer</w:t>
            </w:r>
          </w:p>
          <w:p w:rsidR="00532390" w:rsidRDefault="00532390" w:rsidP="00F76381">
            <w:pPr>
              <w:spacing w:after="240"/>
            </w:pPr>
            <w:r>
              <w:t>- komprese dat</w:t>
            </w:r>
          </w:p>
          <w:p w:rsidR="00532390" w:rsidRDefault="00532390" w:rsidP="00F76381">
            <w:pPr>
              <w:spacing w:after="240"/>
            </w:pPr>
            <w:r>
              <w:t>- prostředky zabezpečení dat před zneužitím a ochrany dat před zničením</w:t>
            </w:r>
          </w:p>
          <w:p w:rsidR="00532390" w:rsidRDefault="00532390" w:rsidP="00F76381">
            <w:pPr>
              <w:spacing w:after="240"/>
            </w:pPr>
            <w:r>
              <w:t>- ochrana autorských práv</w:t>
            </w:r>
          </w:p>
          <w:p w:rsidR="00532390" w:rsidRDefault="00532390" w:rsidP="00F76381">
            <w:pPr>
              <w:spacing w:after="240"/>
            </w:pPr>
            <w:r>
              <w:t xml:space="preserve">- nápověda, manuál </w:t>
            </w:r>
            <w:r>
              <w:cr/>
            </w:r>
          </w:p>
          <w:p w:rsidR="00532390" w:rsidRPr="007850D1" w:rsidRDefault="00532390" w:rsidP="00F76381">
            <w:pPr>
              <w:spacing w:after="240"/>
            </w:pPr>
          </w:p>
        </w:tc>
      </w:tr>
      <w:tr w:rsidR="00532390" w:rsidTr="00F76381">
        <w:trPr>
          <w:trHeight w:val="1530"/>
        </w:trPr>
        <w:tc>
          <w:tcPr>
            <w:tcW w:w="4786" w:type="dxa"/>
          </w:tcPr>
          <w:p w:rsidR="00532390" w:rsidRDefault="00532390" w:rsidP="00F76381">
            <w:pPr>
              <w:pStyle w:val="Obsahtabulky"/>
              <w:snapToGrid w:val="0"/>
              <w:spacing w:after="240"/>
            </w:pPr>
            <w:r w:rsidRPr="0045089C">
              <w:lastRenderedPageBreak/>
              <w:t>-</w:t>
            </w:r>
            <w:r>
              <w:t xml:space="preserve"> vytváří, upravuje a uchovává textové dokumenty;</w:t>
            </w:r>
          </w:p>
          <w:p w:rsidR="00532390" w:rsidRDefault="00532390" w:rsidP="00F76381">
            <w:pPr>
              <w:pStyle w:val="Obsahtabulky"/>
              <w:snapToGrid w:val="0"/>
              <w:spacing w:after="240"/>
            </w:pPr>
            <w:r>
              <w:t>- ovládá základní práce s tabulkovým procesorem (editace, vyhledávání, matematické operace, základní funkce, příprava pro tisk, tisk);</w:t>
            </w:r>
          </w:p>
          <w:p w:rsidR="00532390" w:rsidRDefault="00532390" w:rsidP="00F76381">
            <w:pPr>
              <w:pStyle w:val="Obsahtabulky"/>
              <w:snapToGrid w:val="0"/>
              <w:spacing w:after="240"/>
            </w:pPr>
            <w:r>
              <w:t>- zná hlavní typy grafických formátů, na základní úrovni grafiku tvoří a upravuje;</w:t>
            </w:r>
          </w:p>
          <w:p w:rsidR="00532390" w:rsidRDefault="00532390" w:rsidP="00F76381">
            <w:pPr>
              <w:pStyle w:val="Obsahtabulky"/>
              <w:snapToGrid w:val="0"/>
              <w:spacing w:after="240"/>
            </w:pPr>
            <w:r>
              <w:t>- používá běžné základní a aplikační programové vybavení;</w:t>
            </w:r>
          </w:p>
          <w:p w:rsidR="00532390" w:rsidRPr="007850D1" w:rsidRDefault="00532390" w:rsidP="00F76381">
            <w:pPr>
              <w:pStyle w:val="Obsahtabulky"/>
              <w:snapToGrid w:val="0"/>
              <w:spacing w:after="240"/>
            </w:pPr>
            <w:r>
              <w:t>- pracuje s dalšími aplikacemi používanými v příslušné profesní oblasti;</w:t>
            </w:r>
          </w:p>
        </w:tc>
        <w:tc>
          <w:tcPr>
            <w:tcW w:w="4678" w:type="dxa"/>
          </w:tcPr>
          <w:p w:rsidR="00532390" w:rsidRDefault="00532390" w:rsidP="00F76381">
            <w:pPr>
              <w:pStyle w:val="Obsahtabulky"/>
              <w:snapToGri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2. Práce se standardním aplikačním programovým vybavením</w:t>
            </w:r>
          </w:p>
          <w:p w:rsidR="00532390" w:rsidRDefault="00532390" w:rsidP="00F76381">
            <w:pPr>
              <w:spacing w:after="240"/>
            </w:pPr>
            <w:r>
              <w:t>- textový procesor</w:t>
            </w:r>
          </w:p>
          <w:p w:rsidR="00532390" w:rsidRDefault="00532390" w:rsidP="00F76381">
            <w:pPr>
              <w:spacing w:after="240"/>
            </w:pPr>
            <w:r>
              <w:t>- tabulkový procesor</w:t>
            </w:r>
          </w:p>
          <w:p w:rsidR="00532390" w:rsidRDefault="00532390" w:rsidP="00F76381">
            <w:pPr>
              <w:spacing w:after="240"/>
            </w:pPr>
            <w:r>
              <w:t>- software pro práci s grafikou</w:t>
            </w:r>
          </w:p>
          <w:p w:rsidR="00532390" w:rsidRDefault="00532390" w:rsidP="00F76381">
            <w:pPr>
              <w:spacing w:after="240"/>
            </w:pPr>
            <w:r>
              <w:t>- sdílení a výměna dat</w:t>
            </w:r>
          </w:p>
          <w:p w:rsidR="00532390" w:rsidRPr="007850D1" w:rsidRDefault="00532390" w:rsidP="00F76381">
            <w:pPr>
              <w:spacing w:after="240"/>
            </w:pPr>
            <w:r>
              <w:t>- další aplikační programové vybavení</w:t>
            </w:r>
          </w:p>
        </w:tc>
      </w:tr>
      <w:tr w:rsidR="00532390" w:rsidTr="00F76381">
        <w:tc>
          <w:tcPr>
            <w:tcW w:w="4786" w:type="dxa"/>
          </w:tcPr>
          <w:p w:rsidR="00532390" w:rsidRDefault="00532390" w:rsidP="00F76381">
            <w:pPr>
              <w:spacing w:after="240"/>
            </w:pPr>
            <w:r>
              <w:t>- uvědomuje si specifika práce v síti (včetně rizik), využívá jejich možností a pracuje s jejími prostředky;</w:t>
            </w:r>
          </w:p>
          <w:p w:rsidR="00532390" w:rsidRDefault="00532390" w:rsidP="00F76381">
            <w:pPr>
              <w:spacing w:after="240"/>
            </w:pPr>
            <w:r>
              <w:t>- komunikuje elektronickou poštou, ovládá i zaslání přílohy, či naopak její přijetí a následné otevření;</w:t>
            </w:r>
          </w:p>
          <w:p w:rsidR="00532390" w:rsidRDefault="00532390" w:rsidP="00F76381">
            <w:pPr>
              <w:spacing w:after="240"/>
            </w:pPr>
            <w:r>
              <w:t>- ovládá další běžné prostředky online a offline komunikace;</w:t>
            </w:r>
          </w:p>
        </w:tc>
        <w:tc>
          <w:tcPr>
            <w:tcW w:w="4678" w:type="dxa"/>
          </w:tcPr>
          <w:p w:rsidR="00532390" w:rsidRDefault="00532390" w:rsidP="00F76381">
            <w:pPr>
              <w:spacing w:after="240"/>
              <w:rPr>
                <w:b/>
              </w:rPr>
            </w:pPr>
            <w:r>
              <w:rPr>
                <w:b/>
              </w:rPr>
              <w:t>3. Práce v lokální síti, elektronická komunikace, komunikační a přenosové možnosti Internetu</w:t>
            </w:r>
          </w:p>
          <w:p w:rsidR="00532390" w:rsidRDefault="00532390" w:rsidP="00F76381">
            <w:pPr>
              <w:spacing w:after="240"/>
            </w:pPr>
            <w:r>
              <w:t>- počítačová síť, server, pracovní stanice</w:t>
            </w:r>
          </w:p>
          <w:p w:rsidR="00532390" w:rsidRDefault="00532390" w:rsidP="00F76381">
            <w:pPr>
              <w:spacing w:after="240"/>
            </w:pPr>
            <w:r>
              <w:t>- připojení k síti</w:t>
            </w:r>
          </w:p>
          <w:p w:rsidR="00532390" w:rsidRDefault="00532390" w:rsidP="00F76381">
            <w:pPr>
              <w:spacing w:after="240"/>
            </w:pPr>
            <w:r>
              <w:t>- specifika práce v síti</w:t>
            </w:r>
          </w:p>
          <w:p w:rsidR="00532390" w:rsidRDefault="00532390" w:rsidP="00F76381">
            <w:pPr>
              <w:spacing w:after="240"/>
            </w:pPr>
            <w:r>
              <w:t>- sdílení dokumentů a prostředků</w:t>
            </w:r>
          </w:p>
          <w:p w:rsidR="00532390" w:rsidRPr="00CD6B48" w:rsidRDefault="00532390" w:rsidP="00F76381">
            <w:pPr>
              <w:spacing w:after="240"/>
            </w:pPr>
            <w:r>
              <w:t>- e-mail, chat, messenger, videokonference, telefonie…</w:t>
            </w:r>
          </w:p>
        </w:tc>
      </w:tr>
    </w:tbl>
    <w:p w:rsidR="00532390" w:rsidRDefault="00532390" w:rsidP="00532390">
      <w:pPr>
        <w:ind w:right="851"/>
        <w:rPr>
          <w:b/>
          <w:bCs/>
          <w:sz w:val="28"/>
          <w:szCs w:val="28"/>
          <w:u w:val="single"/>
        </w:rPr>
      </w:pPr>
    </w:p>
    <w:p w:rsidR="00532390" w:rsidRDefault="00532390" w:rsidP="00532390">
      <w:pPr>
        <w:ind w:right="851"/>
        <w:rPr>
          <w:b/>
          <w:bCs/>
          <w:sz w:val="28"/>
          <w:szCs w:val="28"/>
          <w:u w:val="single"/>
        </w:rPr>
      </w:pPr>
    </w:p>
    <w:p w:rsidR="00532390" w:rsidRDefault="00532390" w:rsidP="00532390">
      <w:pPr>
        <w:ind w:right="851"/>
        <w:rPr>
          <w:b/>
          <w:bCs/>
          <w:sz w:val="28"/>
          <w:szCs w:val="28"/>
          <w:u w:val="single"/>
        </w:rPr>
      </w:pPr>
    </w:p>
    <w:p w:rsidR="006D325B" w:rsidRDefault="006D325B" w:rsidP="00532390">
      <w:pPr>
        <w:ind w:right="851"/>
        <w:rPr>
          <w:b/>
          <w:bCs/>
          <w:sz w:val="28"/>
          <w:szCs w:val="28"/>
          <w:u w:val="single"/>
        </w:rPr>
      </w:pPr>
    </w:p>
    <w:p w:rsidR="006D325B" w:rsidRDefault="006D325B" w:rsidP="00532390">
      <w:pPr>
        <w:ind w:right="851"/>
        <w:rPr>
          <w:b/>
          <w:bCs/>
          <w:sz w:val="28"/>
          <w:szCs w:val="28"/>
          <w:u w:val="single"/>
        </w:rPr>
      </w:pPr>
    </w:p>
    <w:p w:rsidR="006D325B" w:rsidRDefault="006D325B" w:rsidP="00532390">
      <w:pPr>
        <w:ind w:right="851"/>
        <w:rPr>
          <w:b/>
          <w:bCs/>
          <w:sz w:val="28"/>
          <w:szCs w:val="28"/>
          <w:u w:val="single"/>
        </w:rPr>
      </w:pPr>
    </w:p>
    <w:p w:rsidR="006D325B" w:rsidRDefault="006D325B" w:rsidP="00532390">
      <w:pPr>
        <w:ind w:right="851"/>
        <w:rPr>
          <w:b/>
          <w:bCs/>
          <w:sz w:val="28"/>
          <w:szCs w:val="28"/>
          <w:u w:val="single"/>
        </w:rPr>
      </w:pPr>
    </w:p>
    <w:p w:rsidR="00532390" w:rsidRPr="006D325B" w:rsidRDefault="00532390" w:rsidP="00532390">
      <w:pPr>
        <w:spacing w:line="360" w:lineRule="auto"/>
        <w:rPr>
          <w:b/>
        </w:rPr>
      </w:pPr>
      <w:r w:rsidRPr="006D325B">
        <w:rPr>
          <w:b/>
        </w:rPr>
        <w:lastRenderedPageBreak/>
        <w:t>2. ročník</w:t>
      </w:r>
    </w:p>
    <w:p w:rsidR="00532390" w:rsidRDefault="00532390" w:rsidP="0053239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532390" w:rsidTr="00F76381">
        <w:trPr>
          <w:trHeight w:val="968"/>
        </w:trPr>
        <w:tc>
          <w:tcPr>
            <w:tcW w:w="4786" w:type="dxa"/>
          </w:tcPr>
          <w:p w:rsidR="00532390" w:rsidRPr="00D70CE0" w:rsidRDefault="00532390" w:rsidP="00F76381">
            <w:pPr>
              <w:rPr>
                <w:b/>
                <w:sz w:val="28"/>
                <w:szCs w:val="28"/>
              </w:rPr>
            </w:pPr>
          </w:p>
          <w:p w:rsidR="00532390" w:rsidRPr="00D70CE0" w:rsidRDefault="00532390" w:rsidP="00F76381">
            <w:pPr>
              <w:rPr>
                <w:b/>
                <w:sz w:val="28"/>
                <w:szCs w:val="28"/>
              </w:rPr>
            </w:pPr>
            <w:r w:rsidRPr="00D70CE0">
              <w:rPr>
                <w:b/>
                <w:sz w:val="28"/>
                <w:szCs w:val="28"/>
              </w:rPr>
              <w:t>Výsledky vzdělávání</w:t>
            </w:r>
          </w:p>
          <w:p w:rsidR="00532390" w:rsidRPr="00D70CE0" w:rsidRDefault="00532390" w:rsidP="00F76381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32390" w:rsidRPr="00D70CE0" w:rsidRDefault="00532390" w:rsidP="00F76381">
            <w:pPr>
              <w:rPr>
                <w:b/>
                <w:sz w:val="28"/>
                <w:szCs w:val="28"/>
              </w:rPr>
            </w:pPr>
          </w:p>
          <w:p w:rsidR="00532390" w:rsidRPr="00D70CE0" w:rsidRDefault="00532390" w:rsidP="00F76381">
            <w:pPr>
              <w:rPr>
                <w:b/>
                <w:sz w:val="28"/>
                <w:szCs w:val="28"/>
              </w:rPr>
            </w:pPr>
            <w:r w:rsidRPr="00D70CE0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e</w:t>
            </w:r>
            <w:r w:rsidRPr="00D70CE0">
              <w:rPr>
                <w:b/>
                <w:sz w:val="28"/>
                <w:szCs w:val="28"/>
              </w:rPr>
              <w:t>matické celky</w:t>
            </w:r>
          </w:p>
        </w:tc>
      </w:tr>
      <w:tr w:rsidR="00532390" w:rsidTr="00F76381">
        <w:trPr>
          <w:trHeight w:val="1530"/>
        </w:trPr>
        <w:tc>
          <w:tcPr>
            <w:tcW w:w="4786" w:type="dxa"/>
          </w:tcPr>
          <w:p w:rsidR="00532390" w:rsidRPr="00294FD4" w:rsidRDefault="00532390" w:rsidP="00F76381">
            <w:pPr>
              <w:pStyle w:val="Obsahtabulky"/>
              <w:snapToGrid w:val="0"/>
              <w:spacing w:after="240"/>
              <w:rPr>
                <w:b/>
              </w:rPr>
            </w:pPr>
            <w:r w:rsidRPr="00294FD4">
              <w:rPr>
                <w:b/>
              </w:rPr>
              <w:t>Žák:</w:t>
            </w:r>
          </w:p>
          <w:p w:rsidR="00532390" w:rsidRDefault="00532390" w:rsidP="00F76381">
            <w:pPr>
              <w:pStyle w:val="Obsahtabulky"/>
              <w:snapToGrid w:val="0"/>
              <w:spacing w:after="240"/>
            </w:pPr>
            <w:r w:rsidRPr="0045089C">
              <w:t>-</w:t>
            </w:r>
            <w:r>
              <w:t xml:space="preserve"> vytváří, upravuje a uchovává textové dokumenty;</w:t>
            </w:r>
          </w:p>
          <w:p w:rsidR="00532390" w:rsidRDefault="00532390" w:rsidP="00F76381">
            <w:pPr>
              <w:pStyle w:val="Obsahtabulky"/>
              <w:snapToGrid w:val="0"/>
              <w:spacing w:after="240"/>
            </w:pPr>
            <w:r>
              <w:t>- ovládá základní práce s tabulkovým procesorem (editace, vyhledávání, matematické operace, základní funkce, příprava pro tisk, tisk);</w:t>
            </w:r>
          </w:p>
          <w:p w:rsidR="00532390" w:rsidRDefault="00532390" w:rsidP="00F76381">
            <w:pPr>
              <w:pStyle w:val="Obsahtabulky"/>
              <w:snapToGrid w:val="0"/>
              <w:spacing w:after="240"/>
            </w:pPr>
            <w:r>
              <w:t>- zná hlavní typy grafických formátů, na základní úrovni grafiku tvoří a upravuje;</w:t>
            </w:r>
          </w:p>
          <w:p w:rsidR="00532390" w:rsidRDefault="00532390" w:rsidP="00F76381">
            <w:pPr>
              <w:pStyle w:val="Obsahtabulky"/>
              <w:snapToGrid w:val="0"/>
              <w:spacing w:after="240"/>
            </w:pPr>
            <w:r>
              <w:t>- vytvoří prezentaci v PowerPointu dle šablony</w:t>
            </w:r>
          </w:p>
          <w:p w:rsidR="00532390" w:rsidRDefault="00532390" w:rsidP="00F76381">
            <w:pPr>
              <w:pStyle w:val="Obsahtabulky"/>
              <w:snapToGrid w:val="0"/>
              <w:spacing w:after="240"/>
            </w:pPr>
            <w:r>
              <w:t>- používá běžné základní a aplikační programové vybavení;</w:t>
            </w:r>
          </w:p>
          <w:p w:rsidR="00532390" w:rsidRPr="007850D1" w:rsidRDefault="00532390" w:rsidP="00F76381">
            <w:pPr>
              <w:pStyle w:val="Obsahtabulky"/>
              <w:snapToGrid w:val="0"/>
              <w:spacing w:after="240"/>
            </w:pPr>
            <w:r>
              <w:t>- pracuje s dalšími aplikacemi používanými v příslušné profesní oblasti;</w:t>
            </w:r>
          </w:p>
        </w:tc>
        <w:tc>
          <w:tcPr>
            <w:tcW w:w="4678" w:type="dxa"/>
          </w:tcPr>
          <w:p w:rsidR="00532390" w:rsidRDefault="00532390" w:rsidP="00F76381">
            <w:pPr>
              <w:pStyle w:val="Obsahtabulky"/>
              <w:snapToGri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1. Práce se standardním aplikačním programovým vybavením</w:t>
            </w:r>
          </w:p>
          <w:p w:rsidR="00532390" w:rsidRDefault="00532390" w:rsidP="00F76381">
            <w:pPr>
              <w:spacing w:after="240"/>
            </w:pPr>
            <w:r>
              <w:t>- textový procesor</w:t>
            </w:r>
          </w:p>
          <w:p w:rsidR="00532390" w:rsidRDefault="00532390" w:rsidP="00F76381">
            <w:pPr>
              <w:spacing w:after="240"/>
            </w:pPr>
            <w:r>
              <w:t>- tabulkový procesor</w:t>
            </w:r>
          </w:p>
          <w:p w:rsidR="00532390" w:rsidRDefault="00532390" w:rsidP="00F76381">
            <w:pPr>
              <w:spacing w:after="240"/>
            </w:pPr>
            <w:r>
              <w:t>- software pro práci s grafikou</w:t>
            </w:r>
          </w:p>
          <w:p w:rsidR="00532390" w:rsidRDefault="00532390" w:rsidP="00F76381">
            <w:pPr>
              <w:spacing w:after="240"/>
            </w:pPr>
            <w:r>
              <w:t>- sdílení a výměna dat</w:t>
            </w:r>
          </w:p>
          <w:p w:rsidR="00532390" w:rsidRDefault="00532390" w:rsidP="00F76381">
            <w:pPr>
              <w:spacing w:after="240"/>
            </w:pPr>
            <w:r>
              <w:t>- další aplikační programové vybavení</w:t>
            </w:r>
          </w:p>
          <w:p w:rsidR="00532390" w:rsidRPr="007850D1" w:rsidRDefault="00532390" w:rsidP="00F76381">
            <w:pPr>
              <w:spacing w:after="240"/>
            </w:pPr>
          </w:p>
        </w:tc>
      </w:tr>
      <w:tr w:rsidR="00532390" w:rsidTr="00F76381">
        <w:tc>
          <w:tcPr>
            <w:tcW w:w="4786" w:type="dxa"/>
          </w:tcPr>
          <w:p w:rsidR="00532390" w:rsidRDefault="00532390" w:rsidP="00F76381">
            <w:pPr>
              <w:spacing w:after="240"/>
            </w:pPr>
            <w:r>
              <w:t>- uvědomuje si specifika práce v síti (včetně rizik), využívá jejich možností a pracuje s jejími prostředky;</w:t>
            </w:r>
          </w:p>
          <w:p w:rsidR="00532390" w:rsidRDefault="00532390" w:rsidP="00F76381">
            <w:pPr>
              <w:spacing w:after="240"/>
            </w:pPr>
            <w:r>
              <w:t>- komunikuje elektronickou poštou, ovládá i zaslání přílohy, či naopak její přijetí a následné otevření;</w:t>
            </w:r>
          </w:p>
          <w:p w:rsidR="00532390" w:rsidRDefault="00532390" w:rsidP="00F76381">
            <w:pPr>
              <w:spacing w:after="240"/>
            </w:pPr>
            <w:r>
              <w:t>- ovládá další běžné prostředky online a offline komunikace;</w:t>
            </w:r>
          </w:p>
        </w:tc>
        <w:tc>
          <w:tcPr>
            <w:tcW w:w="4678" w:type="dxa"/>
          </w:tcPr>
          <w:p w:rsidR="00532390" w:rsidRDefault="00532390" w:rsidP="00F76381">
            <w:pPr>
              <w:spacing w:after="240"/>
              <w:rPr>
                <w:b/>
              </w:rPr>
            </w:pPr>
            <w:r>
              <w:rPr>
                <w:b/>
              </w:rPr>
              <w:t>2. Práce v lokální síti, elektronická komunikace, komunikační a přenosové možnosti Internetu</w:t>
            </w:r>
          </w:p>
          <w:p w:rsidR="00532390" w:rsidRDefault="00532390" w:rsidP="00F76381">
            <w:pPr>
              <w:spacing w:after="240"/>
            </w:pPr>
            <w:r>
              <w:t>- počítačová síť, server, pracovní stanice</w:t>
            </w:r>
          </w:p>
          <w:p w:rsidR="00532390" w:rsidRDefault="00532390" w:rsidP="00F76381">
            <w:pPr>
              <w:spacing w:after="240"/>
            </w:pPr>
            <w:r>
              <w:t>- připojení k síti</w:t>
            </w:r>
          </w:p>
          <w:p w:rsidR="00532390" w:rsidRDefault="00532390" w:rsidP="00F76381">
            <w:pPr>
              <w:spacing w:after="240"/>
            </w:pPr>
            <w:r>
              <w:t>- specifika práce v síti</w:t>
            </w:r>
          </w:p>
          <w:p w:rsidR="00532390" w:rsidRDefault="00532390" w:rsidP="00F76381">
            <w:pPr>
              <w:spacing w:after="240"/>
            </w:pPr>
            <w:r>
              <w:t>- sdílení dokumentů a prostředků</w:t>
            </w:r>
          </w:p>
          <w:p w:rsidR="00532390" w:rsidRPr="00CD6B48" w:rsidRDefault="00532390" w:rsidP="00F76381">
            <w:pPr>
              <w:spacing w:after="240"/>
            </w:pPr>
            <w:r>
              <w:t>- e-mail, chat, messenger, videokonference, telefonie…</w:t>
            </w:r>
          </w:p>
        </w:tc>
      </w:tr>
      <w:tr w:rsidR="00532390" w:rsidTr="00F76381">
        <w:tc>
          <w:tcPr>
            <w:tcW w:w="4786" w:type="dxa"/>
          </w:tcPr>
          <w:p w:rsidR="00532390" w:rsidRDefault="00532390" w:rsidP="00F76381">
            <w:pPr>
              <w:pStyle w:val="Obsahtabulky"/>
              <w:snapToGrid w:val="0"/>
              <w:spacing w:after="240"/>
            </w:pPr>
            <w:r>
              <w:t>- volí vhodné informační zdroje k vyhledávání požadovaných informací a odpovídající techniky (metody, způsoby) k jejich získávání;</w:t>
            </w:r>
          </w:p>
          <w:p w:rsidR="00532390" w:rsidRDefault="00532390" w:rsidP="00F76381">
            <w:pPr>
              <w:pStyle w:val="Obsahtabulky"/>
              <w:snapToGrid w:val="0"/>
              <w:spacing w:after="240"/>
            </w:pPr>
            <w:r>
              <w:t>- získává a využívá informace z otevřených zdrojů, zejména pak z celosvětové sítě Internet, ovládá jejich vyhledávání;</w:t>
            </w:r>
          </w:p>
          <w:p w:rsidR="00532390" w:rsidRDefault="00532390" w:rsidP="00F76381">
            <w:pPr>
              <w:pStyle w:val="Obsahtabulky"/>
              <w:snapToGrid w:val="0"/>
              <w:spacing w:after="240"/>
            </w:pPr>
            <w:r>
              <w:t xml:space="preserve">- orientuje se v získaných informacích, třídí je, </w:t>
            </w:r>
            <w:r>
              <w:lastRenderedPageBreak/>
              <w:t>vyhodnocuje, provádí jejich výběr;</w:t>
            </w:r>
          </w:p>
          <w:p w:rsidR="00532390" w:rsidRDefault="00532390" w:rsidP="00F76381">
            <w:pPr>
              <w:pStyle w:val="Obsahtabulky"/>
              <w:snapToGrid w:val="0"/>
              <w:spacing w:after="240"/>
            </w:pPr>
            <w:r>
              <w:t>- zaznamenává a uchovává textové, grafické i numerické informace způsobem umožňujícím jejich další využití;</w:t>
            </w:r>
          </w:p>
          <w:p w:rsidR="00532390" w:rsidRDefault="00532390" w:rsidP="00F76381">
            <w:pPr>
              <w:pStyle w:val="Obsahtabulky"/>
              <w:snapToGrid w:val="0"/>
              <w:spacing w:after="240"/>
            </w:pPr>
            <w:r>
              <w:t>- uvědomuje si nutnost posouzení validity informačních zdrojů a použití informací relevantních pro potřeby řešení konkrétního problému;</w:t>
            </w:r>
          </w:p>
          <w:p w:rsidR="00532390" w:rsidRDefault="00532390" w:rsidP="00F76381">
            <w:pPr>
              <w:pStyle w:val="Obsahtabulky"/>
              <w:snapToGrid w:val="0"/>
              <w:spacing w:after="240"/>
            </w:pPr>
            <w:r>
              <w:t>- správně interpretuje získané informace;</w:t>
            </w:r>
          </w:p>
          <w:p w:rsidR="00532390" w:rsidRDefault="00532390" w:rsidP="00F76381">
            <w:pPr>
              <w:pStyle w:val="Obsahtabulky"/>
              <w:snapToGrid w:val="0"/>
              <w:spacing w:after="240"/>
            </w:pPr>
            <w:r>
              <w:t>- rozumí jednoduchým graficky ztvárněným informacím (schémata, grafy apod.)</w:t>
            </w:r>
          </w:p>
        </w:tc>
        <w:tc>
          <w:tcPr>
            <w:tcW w:w="4678" w:type="dxa"/>
          </w:tcPr>
          <w:p w:rsidR="00532390" w:rsidRDefault="00532390" w:rsidP="00F76381">
            <w:pPr>
              <w:spacing w:after="240"/>
              <w:rPr>
                <w:b/>
              </w:rPr>
            </w:pPr>
            <w:r>
              <w:rPr>
                <w:b/>
              </w:rPr>
              <w:lastRenderedPageBreak/>
              <w:t>3. Informační zdroje, celosvětová počítačová síť Internet</w:t>
            </w:r>
          </w:p>
          <w:p w:rsidR="00532390" w:rsidRDefault="00532390" w:rsidP="00F76381">
            <w:pPr>
              <w:spacing w:after="240"/>
            </w:pPr>
            <w:r>
              <w:t>- informace, práce s informacemi</w:t>
            </w:r>
          </w:p>
          <w:p w:rsidR="00532390" w:rsidRDefault="00532390" w:rsidP="00F76381">
            <w:pPr>
              <w:spacing w:after="240"/>
            </w:pPr>
            <w:r>
              <w:t>- informační zdroje</w:t>
            </w:r>
          </w:p>
          <w:p w:rsidR="00532390" w:rsidRPr="00CD6B48" w:rsidRDefault="00532390" w:rsidP="00F76381">
            <w:pPr>
              <w:spacing w:after="240"/>
            </w:pPr>
            <w:r>
              <w:t>- Internet</w:t>
            </w:r>
          </w:p>
        </w:tc>
      </w:tr>
    </w:tbl>
    <w:p w:rsidR="00532390" w:rsidRDefault="00532390" w:rsidP="00532390">
      <w:pPr>
        <w:spacing w:after="240"/>
        <w:ind w:right="851"/>
        <w:rPr>
          <w:b/>
          <w:bCs/>
          <w:sz w:val="28"/>
          <w:szCs w:val="28"/>
          <w:u w:val="single"/>
        </w:rPr>
      </w:pPr>
    </w:p>
    <w:p w:rsidR="00532390" w:rsidRDefault="00532390" w:rsidP="00532390">
      <w:pPr>
        <w:ind w:right="851"/>
        <w:rPr>
          <w:b/>
          <w:bCs/>
          <w:sz w:val="28"/>
          <w:szCs w:val="28"/>
          <w:u w:val="single"/>
        </w:rPr>
      </w:pPr>
    </w:p>
    <w:p w:rsidR="00A14059" w:rsidRPr="00805834" w:rsidRDefault="00A14059" w:rsidP="00A14059">
      <w:pPr>
        <w:ind w:right="851"/>
        <w:rPr>
          <w:b/>
          <w:bCs/>
          <w:sz w:val="28"/>
          <w:szCs w:val="28"/>
          <w:u w:val="single"/>
        </w:rPr>
      </w:pPr>
      <w:r w:rsidRPr="00805834">
        <w:rPr>
          <w:b/>
          <w:bCs/>
          <w:sz w:val="28"/>
          <w:szCs w:val="28"/>
          <w:u w:val="single"/>
        </w:rPr>
        <w:t>10.8. KVĚTINÁŘSTVÍ</w:t>
      </w:r>
    </w:p>
    <w:p w:rsidR="00A14059" w:rsidRDefault="00A14059" w:rsidP="00A14059">
      <w:pPr>
        <w:ind w:right="-108"/>
      </w:pPr>
      <w:r>
        <w:t xml:space="preserve">                                                                                                                 </w:t>
      </w:r>
    </w:p>
    <w:p w:rsidR="00A14059" w:rsidRDefault="00A14059" w:rsidP="00A14059">
      <w:pPr>
        <w:ind w:right="-108"/>
      </w:pP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Pojetí vyučovacího předmětu</w:t>
      </w: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  <w:r>
        <w:rPr>
          <w:b/>
          <w:u w:val="single"/>
        </w:rPr>
        <w:t xml:space="preserve">Obecné cíle a didaktické pojetí předmětu: 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</w:pPr>
      <w:r>
        <w:t xml:space="preserve">Květinářství patří mezi základní odvětví zahradnické výroby. </w:t>
      </w:r>
      <w:r w:rsidR="006D325B" w:rsidRPr="006D325B">
        <w:rPr>
          <w:b/>
        </w:rPr>
        <w:t>Cílem předmětu</w:t>
      </w:r>
      <w:r w:rsidR="006D325B">
        <w:t xml:space="preserve"> je </w:t>
      </w:r>
      <w:r>
        <w:t xml:space="preserve">seznámit žáky se způsoby rozmnožování květin, technologií pěstování venkovních a skleníkových </w:t>
      </w:r>
      <w:r w:rsidR="006D325B">
        <w:t>květin a také jejich vazačstvím, naučit žáky péči o okrasné rostliny.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Přínos k realizaci klíčových kompetencí, průřezových témat a mezipředmětových vztahů:</w:t>
      </w:r>
    </w:p>
    <w:p w:rsidR="006D325B" w:rsidRDefault="006D325B" w:rsidP="00A14059">
      <w:pPr>
        <w:widowControl w:val="0"/>
        <w:autoSpaceDE w:val="0"/>
        <w:spacing w:line="360" w:lineRule="auto"/>
        <w:ind w:right="-108"/>
        <w:jc w:val="both"/>
        <w:rPr>
          <w:b/>
          <w:bCs/>
          <w:color w:val="000000"/>
        </w:rPr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Cs/>
          <w:color w:val="000000"/>
        </w:rPr>
      </w:pPr>
      <w:r>
        <w:rPr>
          <w:b/>
          <w:bCs/>
          <w:color w:val="000000"/>
        </w:rPr>
        <w:t>Z klíčových kompetencí</w:t>
      </w:r>
      <w:r>
        <w:rPr>
          <w:bCs/>
          <w:color w:val="000000"/>
        </w:rPr>
        <w:t xml:space="preserve"> budou rozvíjeny zejména:</w:t>
      </w:r>
    </w:p>
    <w:p w:rsidR="00A14059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suppressAutoHyphens/>
        <w:autoSpaceDE w:val="0"/>
        <w:spacing w:line="360" w:lineRule="auto"/>
        <w:ind w:left="660"/>
        <w:jc w:val="both"/>
        <w:rPr>
          <w:color w:val="000000"/>
        </w:rPr>
      </w:pPr>
      <w:r w:rsidRPr="00454B1C">
        <w:rPr>
          <w:b/>
          <w:bCs/>
          <w:i/>
          <w:color w:val="000000"/>
        </w:rPr>
        <w:t>kompetence k</w:t>
      </w:r>
      <w:r>
        <w:rPr>
          <w:b/>
          <w:bCs/>
          <w:i/>
          <w:color w:val="000000"/>
        </w:rPr>
        <w:t> </w:t>
      </w:r>
      <w:r w:rsidRPr="00454B1C">
        <w:rPr>
          <w:b/>
          <w:bCs/>
          <w:i/>
          <w:color w:val="000000"/>
        </w:rPr>
        <w:t>učen</w:t>
      </w:r>
      <w:r>
        <w:rPr>
          <w:b/>
          <w:bCs/>
          <w:i/>
          <w:color w:val="000000"/>
        </w:rPr>
        <w:t xml:space="preserve">í - </w:t>
      </w:r>
      <w:r>
        <w:rPr>
          <w:color w:val="000000"/>
        </w:rPr>
        <w:t>naučit žáky porozumět odbornému textu, osvojit si odbornou terminologii, dělat si zápisy ,vyhledávat odborné informace a hodnotit vlastní pokrok v učení;</w:t>
      </w:r>
    </w:p>
    <w:p w:rsidR="00A14059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autoSpaceDE w:val="0"/>
        <w:autoSpaceDN w:val="0"/>
        <w:adjustRightInd w:val="0"/>
        <w:spacing w:line="360" w:lineRule="auto"/>
        <w:ind w:left="660" w:right="-108"/>
        <w:jc w:val="both"/>
        <w:rPr>
          <w:b/>
          <w:bCs/>
          <w:color w:val="000000"/>
        </w:rPr>
      </w:pPr>
      <w:r w:rsidRPr="007936C3">
        <w:rPr>
          <w:b/>
          <w:i/>
        </w:rPr>
        <w:t>kompetence k řešení problémů</w:t>
      </w:r>
      <w:r>
        <w:t xml:space="preserve"> – naučí žáky porozumět problému, vybrat adekvátní řešení na základě odborných znalostí, spolupracovat při řešení v týmu, prezentovat svůj postoj;</w:t>
      </w:r>
    </w:p>
    <w:p w:rsidR="00A14059" w:rsidRPr="00133D80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autoSpaceDE w:val="0"/>
        <w:autoSpaceDN w:val="0"/>
        <w:adjustRightInd w:val="0"/>
        <w:spacing w:line="360" w:lineRule="auto"/>
        <w:ind w:left="660" w:right="-108"/>
        <w:jc w:val="both"/>
        <w:rPr>
          <w:b/>
          <w:bCs/>
          <w:color w:val="000000"/>
        </w:rPr>
      </w:pPr>
      <w:r w:rsidRPr="007936C3">
        <w:rPr>
          <w:b/>
          <w:i/>
        </w:rPr>
        <w:t>komunikativní kompetence</w:t>
      </w:r>
      <w:r>
        <w:t xml:space="preserve"> – žáci jsou schopni</w:t>
      </w:r>
      <w:r>
        <w:rPr>
          <w:b/>
          <w:bCs/>
          <w:color w:val="000000"/>
        </w:rPr>
        <w:t xml:space="preserve"> </w:t>
      </w:r>
      <w:r>
        <w:t>orientovat se v odborné terminologii studovaného oboru,</w:t>
      </w:r>
      <w:r>
        <w:rPr>
          <w:b/>
          <w:bCs/>
          <w:color w:val="000000"/>
        </w:rPr>
        <w:t xml:space="preserve"> </w:t>
      </w:r>
      <w:r>
        <w:t xml:space="preserve">zvládat všechny komunikativní situace spojené se zvoleným </w:t>
      </w:r>
      <w:r>
        <w:lastRenderedPageBreak/>
        <w:t>oborem vzdělávání,</w:t>
      </w:r>
      <w:r>
        <w:rPr>
          <w:b/>
          <w:bCs/>
          <w:color w:val="000000"/>
        </w:rPr>
        <w:t xml:space="preserve"> </w:t>
      </w:r>
      <w:r>
        <w:t>v ústním i písemném projevu respektovat zásady kultury projevu i chování;</w:t>
      </w:r>
    </w:p>
    <w:p w:rsidR="00A14059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autoSpaceDE w:val="0"/>
        <w:autoSpaceDN w:val="0"/>
        <w:adjustRightInd w:val="0"/>
        <w:spacing w:line="360" w:lineRule="auto"/>
        <w:ind w:left="660" w:right="-108"/>
        <w:jc w:val="both"/>
        <w:rPr>
          <w:b/>
          <w:bCs/>
          <w:color w:val="000000"/>
        </w:rPr>
      </w:pPr>
      <w:r w:rsidRPr="007936C3">
        <w:rPr>
          <w:b/>
          <w:i/>
        </w:rPr>
        <w:t>personální a sociální kompetence</w:t>
      </w:r>
      <w:r>
        <w:t xml:space="preserve"> - žáci jsou schopni efektivně se vzdělávat, přijímat nové poznatky, využívat všech informačních zdrojů při rozvoji svých vědomostí a dovedností, pracovat v týmu a podílet se na realizaci společných pracovních činností, přijímat a odpovědně plnit svěřené úkoly;</w:t>
      </w:r>
    </w:p>
    <w:p w:rsidR="00A14059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autoSpaceDE w:val="0"/>
        <w:autoSpaceDN w:val="0"/>
        <w:adjustRightInd w:val="0"/>
        <w:spacing w:line="360" w:lineRule="auto"/>
        <w:ind w:left="660" w:right="-108"/>
        <w:jc w:val="both"/>
        <w:rPr>
          <w:b/>
          <w:bCs/>
          <w:color w:val="000000"/>
        </w:rPr>
      </w:pPr>
      <w:r w:rsidRPr="007936C3">
        <w:rPr>
          <w:b/>
          <w:i/>
        </w:rPr>
        <w:t>občanské kompetence a kulturní povědomí</w:t>
      </w:r>
      <w:r>
        <w:t xml:space="preserve"> – žáci se naučí respektovat předpisy, uvědomovat si morální odpovědnost při výkonu povolání, přispívat k vytváření vstřícných mezilidských vztahů a k předcházení osobních konfliktů, nepodléhat předsudkům a stereotypům k jiným lidem;</w:t>
      </w:r>
    </w:p>
    <w:p w:rsidR="00A14059" w:rsidRPr="00454B1C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autoSpaceDE w:val="0"/>
        <w:autoSpaceDN w:val="0"/>
        <w:adjustRightInd w:val="0"/>
        <w:spacing w:line="360" w:lineRule="auto"/>
        <w:ind w:left="660" w:right="-108"/>
        <w:jc w:val="both"/>
        <w:rPr>
          <w:b/>
          <w:bCs/>
          <w:color w:val="000000"/>
        </w:rPr>
      </w:pPr>
      <w:r w:rsidRPr="007936C3">
        <w:rPr>
          <w:b/>
          <w:i/>
        </w:rPr>
        <w:t>kompetence k pracovnímu uplatnění</w:t>
      </w:r>
      <w:r>
        <w:t xml:space="preserve"> – žáci jsou schopni mít odpovědný postoj k vlastní profesní budoucnosti a tedy i vzdělávání, uvědomovat si význam celoživotního učení a být připraveni přizpůsobovat se měnícím se pracovním podmínkám</w:t>
      </w:r>
      <w:r w:rsidRPr="00454B1C">
        <w:rPr>
          <w:color w:val="000000"/>
        </w:rPr>
        <w:t xml:space="preserve"> </w:t>
      </w:r>
      <w:r>
        <w:rPr>
          <w:color w:val="000000"/>
        </w:rPr>
        <w:t>v dané oblasti zahradnické výroby.</w:t>
      </w:r>
    </w:p>
    <w:p w:rsidR="00A14059" w:rsidRDefault="00A14059" w:rsidP="00A14059">
      <w:pPr>
        <w:spacing w:line="360" w:lineRule="auto"/>
        <w:ind w:left="360" w:right="-108"/>
      </w:pPr>
    </w:p>
    <w:p w:rsidR="00A14059" w:rsidRDefault="00A14059" w:rsidP="00A14059">
      <w:pPr>
        <w:spacing w:line="360" w:lineRule="auto"/>
        <w:ind w:right="-108"/>
      </w:pPr>
      <w:r>
        <w:rPr>
          <w:b/>
        </w:rPr>
        <w:t>Z průřezových témat</w:t>
      </w:r>
      <w:r>
        <w:t xml:space="preserve"> předmět Květinářství svým obsahem přispívá zejména k tématu : </w:t>
      </w:r>
    </w:p>
    <w:p w:rsidR="00A14059" w:rsidRDefault="00A14059" w:rsidP="00A14059">
      <w:pPr>
        <w:spacing w:line="360" w:lineRule="auto"/>
        <w:jc w:val="both"/>
      </w:pPr>
      <w:r>
        <w:rPr>
          <w:b/>
          <w:i/>
        </w:rPr>
        <w:t xml:space="preserve">Člověk a životní prostředí -  </w:t>
      </w:r>
      <w:r>
        <w:t>květiny jsou nedílnou součástí životního prostředí a mají své uplatnění při různých slavnostních příležitostech.Předmět má také podporovat kladný vztah k přírodě,estetické cítění a využití květin ve svém úzkém prostředí (škola,internát, byt) a také k vyjádření úcty v osobním a společenském životě.Téma bude realizováno návrhem květinové výzdoby v tématickém celku Vazačské a aranžérské činnosti.</w:t>
      </w:r>
    </w:p>
    <w:p w:rsidR="00A14059" w:rsidRDefault="00A14059" w:rsidP="00A14059">
      <w:pPr>
        <w:spacing w:line="360" w:lineRule="auto"/>
        <w:ind w:right="-108"/>
        <w:rPr>
          <w:i/>
        </w:rPr>
      </w:pPr>
    </w:p>
    <w:p w:rsidR="00A14059" w:rsidRDefault="00A14059" w:rsidP="00A14059">
      <w:pPr>
        <w:spacing w:line="360" w:lineRule="auto"/>
        <w:ind w:right="-108"/>
        <w:jc w:val="both"/>
      </w:pPr>
      <w:r>
        <w:rPr>
          <w:b/>
        </w:rPr>
        <w:t>Mezipředmětové vztahy</w:t>
      </w:r>
      <w:r>
        <w:t xml:space="preserve"> – obsah učiva předmětu Květinářství je součástí vzdělávací oblasti Základy sadovnictví a květinářství, který vychází z RVP.</w:t>
      </w:r>
      <w:r w:rsidR="006D325B">
        <w:t xml:space="preserve"> </w:t>
      </w:r>
      <w:r>
        <w:t>Témata předmětu Květinářství se úzce prolínají s tématy ostatních předmětů, zejména s  předměty  Základy zahradnické výroby, Základy botaniky a Sadovnictví.</w:t>
      </w:r>
    </w:p>
    <w:p w:rsidR="00A14059" w:rsidRDefault="00A14059" w:rsidP="00A14059">
      <w:pPr>
        <w:spacing w:line="360" w:lineRule="auto"/>
        <w:ind w:right="-108"/>
        <w:rPr>
          <w:i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Metody a formy práce: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color w:val="000000"/>
        </w:rPr>
      </w:pPr>
      <w:r>
        <w:rPr>
          <w:color w:val="000000"/>
        </w:rPr>
        <w:t>Předmět se vyučuje ve třech ročnících a je rozvržen do tří celků a výuka postupuje od základních informací o rozmnožování květin, technologiích pěstování a základních způsobech vazačství. Při výuce se bude používat  výklad, rozhovor, vysvětlování, video, schematické nákresy, internet, exkurze, studium odborného textu a zápisy do sešitů.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</w:p>
    <w:p w:rsidR="006D325B" w:rsidRDefault="006D325B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Hodnocení žáků:</w:t>
      </w: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color w:val="000000"/>
        </w:rPr>
      </w:pPr>
      <w:r>
        <w:rPr>
          <w:color w:val="000000"/>
        </w:rPr>
        <w:t>Při hodnocení bude kladen důraz na hloubku porozumění učiva, zvládnutí odborné terminologie, kázni a aktivitě při  vyučování. Zkoušení bude probíhat písemnou a ústní formou.</w:t>
      </w: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</w:pPr>
      <w:r>
        <w:t>Kritéria hodnocení vycházejí z pravidel hodnocení výsledků vzdělávání žáků, které jsou součástí školního řádu.</w:t>
      </w:r>
    </w:p>
    <w:p w:rsidR="006D325B" w:rsidRDefault="006D325B" w:rsidP="00A14059">
      <w:pPr>
        <w:widowControl w:val="0"/>
        <w:autoSpaceDE w:val="0"/>
        <w:spacing w:line="360" w:lineRule="auto"/>
        <w:ind w:right="-108"/>
        <w:jc w:val="both"/>
      </w:pPr>
    </w:p>
    <w:p w:rsidR="00532390" w:rsidRPr="009F27DC" w:rsidRDefault="00532390" w:rsidP="00532390">
      <w:pPr>
        <w:widowControl w:val="0"/>
        <w:autoSpaceDE w:val="0"/>
        <w:spacing w:line="360" w:lineRule="auto"/>
        <w:ind w:right="-108"/>
        <w:jc w:val="both"/>
      </w:pPr>
      <w:r>
        <w:rPr>
          <w:b/>
          <w:sz w:val="28"/>
          <w:szCs w:val="28"/>
          <w:u w:val="single"/>
        </w:rPr>
        <w:t>KVĚTINÁŘSTVÍ</w:t>
      </w:r>
    </w:p>
    <w:p w:rsidR="006D325B" w:rsidRPr="006D325B" w:rsidRDefault="006D325B" w:rsidP="006D325B">
      <w:pPr>
        <w:spacing w:before="240" w:line="360" w:lineRule="auto"/>
        <w:rPr>
          <w:b/>
        </w:rPr>
      </w:pPr>
      <w:r w:rsidRPr="006D325B">
        <w:rPr>
          <w:b/>
        </w:rPr>
        <w:t>počet hodin výuky: 96</w:t>
      </w:r>
    </w:p>
    <w:p w:rsidR="00532390" w:rsidRPr="006D325B" w:rsidRDefault="00532390" w:rsidP="006D325B">
      <w:pPr>
        <w:spacing w:before="240" w:line="360" w:lineRule="auto"/>
        <w:rPr>
          <w:b/>
        </w:rPr>
      </w:pPr>
      <w:r w:rsidRPr="006D325B">
        <w:rPr>
          <w:b/>
        </w:rPr>
        <w:t>1.  a 2. ročník</w:t>
      </w:r>
    </w:p>
    <w:p w:rsidR="00532390" w:rsidRDefault="00532390" w:rsidP="00532390"/>
    <w:tbl>
      <w:tblPr>
        <w:tblStyle w:val="Mkatabulky"/>
        <w:tblW w:w="9322" w:type="dxa"/>
        <w:tblLayout w:type="fixed"/>
        <w:tblLook w:val="0000" w:firstRow="0" w:lastRow="0" w:firstColumn="0" w:lastColumn="0" w:noHBand="0" w:noVBand="0"/>
      </w:tblPr>
      <w:tblGrid>
        <w:gridCol w:w="4810"/>
        <w:gridCol w:w="4512"/>
      </w:tblGrid>
      <w:tr w:rsidR="00532390" w:rsidTr="00F76381">
        <w:trPr>
          <w:trHeight w:val="968"/>
        </w:trPr>
        <w:tc>
          <w:tcPr>
            <w:tcW w:w="4810" w:type="dxa"/>
          </w:tcPr>
          <w:p w:rsidR="00532390" w:rsidRDefault="00532390" w:rsidP="00F76381">
            <w:pPr>
              <w:snapToGrid w:val="0"/>
              <w:rPr>
                <w:b/>
                <w:sz w:val="28"/>
                <w:szCs w:val="28"/>
              </w:rPr>
            </w:pPr>
          </w:p>
          <w:p w:rsidR="00532390" w:rsidRDefault="00532390" w:rsidP="00F76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Výsledky vzdělávání</w:t>
            </w:r>
          </w:p>
          <w:p w:rsidR="00532390" w:rsidRDefault="00532390" w:rsidP="00F76381">
            <w:pPr>
              <w:rPr>
                <w:b/>
                <w:sz w:val="28"/>
                <w:szCs w:val="28"/>
              </w:rPr>
            </w:pPr>
          </w:p>
        </w:tc>
        <w:tc>
          <w:tcPr>
            <w:tcW w:w="4512" w:type="dxa"/>
          </w:tcPr>
          <w:p w:rsidR="00532390" w:rsidRDefault="00532390" w:rsidP="00F76381">
            <w:pPr>
              <w:snapToGrid w:val="0"/>
              <w:rPr>
                <w:b/>
                <w:sz w:val="28"/>
                <w:szCs w:val="28"/>
              </w:rPr>
            </w:pPr>
          </w:p>
          <w:p w:rsidR="00532390" w:rsidRDefault="00532390" w:rsidP="00F76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Tematické celky</w:t>
            </w:r>
          </w:p>
        </w:tc>
      </w:tr>
      <w:tr w:rsidR="00532390" w:rsidTr="00F76381">
        <w:trPr>
          <w:trHeight w:val="1530"/>
        </w:trPr>
        <w:tc>
          <w:tcPr>
            <w:tcW w:w="4810" w:type="dxa"/>
          </w:tcPr>
          <w:p w:rsidR="00532390" w:rsidRDefault="00532390" w:rsidP="00F76381">
            <w:pPr>
              <w:snapToGrid w:val="0"/>
              <w:spacing w:after="240"/>
              <w:rPr>
                <w:b/>
              </w:rPr>
            </w:pPr>
            <w:r>
              <w:rPr>
                <w:b/>
              </w:rPr>
              <w:t>Žák:</w:t>
            </w:r>
          </w:p>
          <w:p w:rsidR="00532390" w:rsidRDefault="00532390" w:rsidP="00F76381">
            <w:pPr>
              <w:suppressAutoHyphens/>
              <w:spacing w:after="240"/>
            </w:pPr>
            <w:r>
              <w:t xml:space="preserve">- orientuje se na pracovišti, zná organizaci výuky, svoje práva a povinnosti                                 </w:t>
            </w:r>
          </w:p>
          <w:p w:rsidR="00532390" w:rsidRDefault="00532390" w:rsidP="00F76381">
            <w:pPr>
              <w:suppressAutoHyphens/>
              <w:spacing w:after="240"/>
            </w:pPr>
            <w:r>
              <w:t xml:space="preserve">- dodržuje BOZP, požární prevenci              </w:t>
            </w:r>
          </w:p>
        </w:tc>
        <w:tc>
          <w:tcPr>
            <w:tcW w:w="4512" w:type="dxa"/>
          </w:tcPr>
          <w:p w:rsidR="00532390" w:rsidRPr="00A153EE" w:rsidRDefault="00532390" w:rsidP="00F76381">
            <w:pPr>
              <w:snapToGrid w:val="0"/>
              <w:spacing w:after="240"/>
              <w:rPr>
                <w:b/>
              </w:rPr>
            </w:pPr>
            <w:r>
              <w:rPr>
                <w:b/>
              </w:rPr>
              <w:t xml:space="preserve">1. Organizace výuky, </w:t>
            </w:r>
            <w:r w:rsidRPr="00A153EE">
              <w:rPr>
                <w:b/>
              </w:rPr>
              <w:t>seznámení s pracovištěm a organizace výuky</w:t>
            </w:r>
            <w:r>
              <w:rPr>
                <w:b/>
              </w:rPr>
              <w:t>, BOZP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seznámení s provozním řádem pracoviště a proškolení BOZP</w:t>
            </w:r>
          </w:p>
          <w:p w:rsidR="00532390" w:rsidRDefault="00532390" w:rsidP="00F76381">
            <w:pPr>
              <w:snapToGrid w:val="0"/>
              <w:spacing w:after="240"/>
            </w:pPr>
            <w:r>
              <w:t xml:space="preserve"> </w:t>
            </w:r>
          </w:p>
        </w:tc>
      </w:tr>
      <w:tr w:rsidR="00532390" w:rsidTr="006D325B">
        <w:trPr>
          <w:trHeight w:val="850"/>
        </w:trPr>
        <w:tc>
          <w:tcPr>
            <w:tcW w:w="4810" w:type="dxa"/>
          </w:tcPr>
          <w:p w:rsidR="00532390" w:rsidRDefault="00532390" w:rsidP="00F76381">
            <w:pPr>
              <w:suppressAutoHyphens/>
              <w:spacing w:after="240"/>
            </w:pPr>
            <w:r>
              <w:rPr>
                <w:b/>
              </w:rPr>
              <w:t xml:space="preserve">- </w:t>
            </w:r>
            <w:r>
              <w:t>určuje základní sortiment osiva a sadby okrasných rostlin;</w:t>
            </w:r>
          </w:p>
          <w:p w:rsidR="00532390" w:rsidRDefault="00532390" w:rsidP="00F76381">
            <w:pPr>
              <w:suppressAutoHyphens/>
              <w:spacing w:after="240"/>
            </w:pPr>
            <w:r>
              <w:t xml:space="preserve">- </w:t>
            </w:r>
            <w:r w:rsidRPr="00C37541">
              <w:t>ovl</w:t>
            </w:r>
            <w:r>
              <w:t>ádá základní způsoby rozmnožování okrasných rostlin;</w:t>
            </w:r>
          </w:p>
          <w:p w:rsidR="00532390" w:rsidRDefault="00532390" w:rsidP="00F76381">
            <w:pPr>
              <w:suppressAutoHyphens/>
              <w:spacing w:after="240"/>
            </w:pPr>
            <w:r>
              <w:t>- provede obvyklý způsob množení u stěžejního sortimentu květin a okrasných dřevin;</w:t>
            </w:r>
          </w:p>
          <w:p w:rsidR="00532390" w:rsidRDefault="00532390" w:rsidP="00F76381">
            <w:pPr>
              <w:suppressAutoHyphens/>
              <w:spacing w:after="240"/>
            </w:pPr>
            <w:r>
              <w:t xml:space="preserve">- umí ošetřit mladý okrasný materiál                   </w:t>
            </w:r>
          </w:p>
          <w:p w:rsidR="00532390" w:rsidRDefault="00532390" w:rsidP="00F76381">
            <w:pPr>
              <w:snapToGrid w:val="0"/>
              <w:spacing w:after="240"/>
              <w:ind w:left="600"/>
              <w:rPr>
                <w:b/>
              </w:rPr>
            </w:pPr>
          </w:p>
          <w:p w:rsidR="006D325B" w:rsidRDefault="006D325B" w:rsidP="00F76381">
            <w:pPr>
              <w:snapToGrid w:val="0"/>
              <w:spacing w:after="240"/>
              <w:ind w:left="600"/>
              <w:rPr>
                <w:b/>
              </w:rPr>
            </w:pPr>
          </w:p>
          <w:p w:rsidR="006D325B" w:rsidRDefault="006D325B" w:rsidP="00F76381">
            <w:pPr>
              <w:snapToGrid w:val="0"/>
              <w:spacing w:after="240"/>
              <w:ind w:left="600"/>
              <w:rPr>
                <w:b/>
              </w:rPr>
            </w:pPr>
          </w:p>
          <w:p w:rsidR="006D325B" w:rsidRDefault="006D325B" w:rsidP="00F76381">
            <w:pPr>
              <w:snapToGrid w:val="0"/>
              <w:spacing w:after="240"/>
              <w:ind w:left="600"/>
              <w:rPr>
                <w:b/>
              </w:rPr>
            </w:pPr>
          </w:p>
          <w:p w:rsidR="006D325B" w:rsidRDefault="006D325B" w:rsidP="00F76381">
            <w:pPr>
              <w:snapToGrid w:val="0"/>
              <w:spacing w:after="240"/>
              <w:ind w:left="600"/>
              <w:rPr>
                <w:b/>
              </w:rPr>
            </w:pPr>
          </w:p>
          <w:p w:rsidR="006D325B" w:rsidRDefault="006D325B" w:rsidP="00F76381">
            <w:pPr>
              <w:snapToGrid w:val="0"/>
              <w:spacing w:after="240"/>
              <w:ind w:left="600"/>
              <w:rPr>
                <w:b/>
              </w:rPr>
            </w:pPr>
          </w:p>
          <w:p w:rsidR="006D325B" w:rsidRDefault="006D325B" w:rsidP="00F76381">
            <w:pPr>
              <w:snapToGrid w:val="0"/>
              <w:spacing w:after="240"/>
              <w:ind w:left="600"/>
              <w:rPr>
                <w:b/>
              </w:rPr>
            </w:pPr>
          </w:p>
          <w:p w:rsidR="006D325B" w:rsidRDefault="006D325B" w:rsidP="00F76381">
            <w:pPr>
              <w:snapToGrid w:val="0"/>
              <w:spacing w:after="240"/>
              <w:ind w:left="600"/>
              <w:rPr>
                <w:b/>
              </w:rPr>
            </w:pPr>
          </w:p>
        </w:tc>
        <w:tc>
          <w:tcPr>
            <w:tcW w:w="4512" w:type="dxa"/>
          </w:tcPr>
          <w:p w:rsidR="00532390" w:rsidRDefault="00532390" w:rsidP="00F76381">
            <w:pPr>
              <w:snapToGri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Rozmnožování okrasných rostlin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osivo a sadba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 xml:space="preserve">- podmínky pro květinářskou výrobu, její význam            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 xml:space="preserve">- vytápění a závlaha ve sklenících 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zahradnické zeminy a příměsi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výsevy, kvalita osiva, výsevy jednotlivých skupin květin, místo, doba, způsob pěstování zdravé sadby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generativní a vegetativní množení, jeho specifika u různých skupin květin a okrasných dřevin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podmínky pro vegetativní množení (množárna, substrát, teplota, matečná rostlina, způsoby, technologie)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 xml:space="preserve">- odborné práce při pěstování mladých </w:t>
            </w:r>
            <w:r>
              <w:lastRenderedPageBreak/>
              <w:t>květin (přepichování, hrnkování, tvarování atd.)</w:t>
            </w:r>
          </w:p>
        </w:tc>
      </w:tr>
      <w:tr w:rsidR="00532390" w:rsidTr="00F76381">
        <w:tc>
          <w:tcPr>
            <w:tcW w:w="4810" w:type="dxa"/>
          </w:tcPr>
          <w:p w:rsidR="00532390" w:rsidRDefault="00532390" w:rsidP="00F76381">
            <w:pPr>
              <w:suppressAutoHyphens/>
              <w:spacing w:after="240"/>
            </w:pPr>
            <w:r>
              <w:lastRenderedPageBreak/>
              <w:t>- pomáhá při výsadbě, ošetřování a pěstování základního sortimentu venkovních a skleníkových květin a popínavých dřevin;</w:t>
            </w:r>
          </w:p>
          <w:p w:rsidR="00532390" w:rsidRDefault="00532390" w:rsidP="00F76381">
            <w:pPr>
              <w:suppressAutoHyphens/>
              <w:spacing w:after="240"/>
            </w:pPr>
            <w:r>
              <w:t>- určuje a charakterizuje nejvýznamnější taxony okrasných rostlin;</w:t>
            </w:r>
          </w:p>
        </w:tc>
        <w:tc>
          <w:tcPr>
            <w:tcW w:w="4512" w:type="dxa"/>
          </w:tcPr>
          <w:p w:rsidR="00532390" w:rsidRDefault="00532390" w:rsidP="00F76381">
            <w:pPr>
              <w:snapToGri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 3. Technologie pěstování okrasných rostlin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pěstování letniček, dvouletek, trvalek, cibulnatých a hlíznatých květin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pěstování skleníkových květin okrasných listem i květem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sortimenty okrasných rostlin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 xml:space="preserve">- sklizeň řezaných květin      </w:t>
            </w:r>
          </w:p>
        </w:tc>
      </w:tr>
      <w:tr w:rsidR="00532390" w:rsidTr="00F76381">
        <w:tc>
          <w:tcPr>
            <w:tcW w:w="4810" w:type="dxa"/>
          </w:tcPr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při práci uplatňuje některé estetické zásady;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 xml:space="preserve">- </w:t>
            </w:r>
            <w:r w:rsidRPr="00C37541">
              <w:t>v</w:t>
            </w:r>
            <w:r>
              <w:t>ytváří jednoduché vazby k různým účelům a příležitostem;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odpovídajícím způsobem ošetřuje řezané rostliny</w:t>
            </w:r>
          </w:p>
        </w:tc>
        <w:tc>
          <w:tcPr>
            <w:tcW w:w="4512" w:type="dxa"/>
          </w:tcPr>
          <w:p w:rsidR="00532390" w:rsidRDefault="00532390" w:rsidP="00F76381">
            <w:pPr>
              <w:snapToGrid w:val="0"/>
              <w:spacing w:after="240"/>
              <w:rPr>
                <w:b/>
                <w:bCs/>
              </w:rPr>
            </w:pPr>
            <w:r>
              <w:t xml:space="preserve"> </w:t>
            </w:r>
            <w:r w:rsidRPr="005F6D74">
              <w:rPr>
                <w:b/>
              </w:rPr>
              <w:t>4.</w:t>
            </w:r>
            <w:r>
              <w:t xml:space="preserve"> </w:t>
            </w:r>
            <w:r>
              <w:rPr>
                <w:b/>
                <w:bCs/>
              </w:rPr>
              <w:t>Vazačské a aranžérské činnosti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estetické zákonitosti, kompozice, harmonie, barevnost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vazačské a aranžérské techniky</w:t>
            </w:r>
          </w:p>
          <w:p w:rsidR="00532390" w:rsidRDefault="00532390" w:rsidP="00F76381">
            <w:pPr>
              <w:suppressAutoHyphens/>
              <w:snapToGrid w:val="0"/>
              <w:spacing w:after="240"/>
            </w:pPr>
            <w:r>
              <w:t>- dárkové kytice, vázané věnečky, vypichované misky, použití sušených květin</w:t>
            </w:r>
          </w:p>
          <w:p w:rsidR="00532390" w:rsidRDefault="00532390" w:rsidP="00532390">
            <w:pPr>
              <w:numPr>
                <w:ilvl w:val="0"/>
                <w:numId w:val="78"/>
              </w:numPr>
              <w:suppressAutoHyphens/>
              <w:snapToGrid w:val="0"/>
              <w:spacing w:after="240"/>
              <w:ind w:left="0"/>
            </w:pPr>
            <w:r>
              <w:t>- ošetřování rostlin, seříznutí stonků, ochrana květů, uskladnění v chladírně</w:t>
            </w:r>
          </w:p>
          <w:p w:rsidR="00532390" w:rsidRDefault="00532390" w:rsidP="00F76381">
            <w:pPr>
              <w:snapToGrid w:val="0"/>
              <w:spacing w:after="240"/>
              <w:ind w:hanging="360"/>
            </w:pPr>
          </w:p>
        </w:tc>
      </w:tr>
    </w:tbl>
    <w:p w:rsidR="00532390" w:rsidRDefault="00532390" w:rsidP="00532390">
      <w:pPr>
        <w:spacing w:after="240"/>
      </w:pPr>
    </w:p>
    <w:p w:rsidR="00532390" w:rsidRDefault="00532390" w:rsidP="00532390"/>
    <w:p w:rsidR="00A14059" w:rsidRDefault="00A14059" w:rsidP="00A14059"/>
    <w:p w:rsidR="00A14059" w:rsidRDefault="00A14059" w:rsidP="00A14059"/>
    <w:p w:rsidR="00A14059" w:rsidRDefault="00A14059" w:rsidP="00A14059"/>
    <w:p w:rsidR="00A14059" w:rsidRDefault="00A14059" w:rsidP="00A14059"/>
    <w:p w:rsidR="00A14059" w:rsidRDefault="00A14059" w:rsidP="00A14059"/>
    <w:p w:rsidR="00A14059" w:rsidRDefault="00A14059" w:rsidP="00A14059"/>
    <w:p w:rsidR="006D325B" w:rsidRDefault="006D325B" w:rsidP="00A14059"/>
    <w:p w:rsidR="006D325B" w:rsidRDefault="006D325B" w:rsidP="00A14059"/>
    <w:p w:rsidR="006D325B" w:rsidRDefault="006D325B" w:rsidP="00A14059"/>
    <w:p w:rsidR="00A14059" w:rsidRDefault="00A14059" w:rsidP="00A14059"/>
    <w:p w:rsidR="006D325B" w:rsidRDefault="006D325B" w:rsidP="00A14059"/>
    <w:p w:rsidR="006D325B" w:rsidRDefault="006D325B" w:rsidP="00A14059"/>
    <w:p w:rsidR="006D325B" w:rsidRDefault="006D325B" w:rsidP="00A14059"/>
    <w:p w:rsidR="006D325B" w:rsidRDefault="006D325B" w:rsidP="00A14059"/>
    <w:p w:rsidR="00A14059" w:rsidRDefault="00A14059" w:rsidP="00A14059"/>
    <w:p w:rsidR="00A14059" w:rsidRDefault="00A14059" w:rsidP="00A14059"/>
    <w:p w:rsidR="00A14059" w:rsidRDefault="00A14059" w:rsidP="00A14059"/>
    <w:p w:rsidR="00A14059" w:rsidRPr="00A96FB8" w:rsidRDefault="00A14059" w:rsidP="00A14059">
      <w:pPr>
        <w:ind w:right="85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10.</w:t>
      </w:r>
      <w:r w:rsidR="006D325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9. </w:t>
      </w:r>
      <w:r w:rsidR="006D325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OVOCNICT</w:t>
      </w:r>
      <w:r w:rsidRPr="00A96FB8">
        <w:rPr>
          <w:b/>
          <w:bCs/>
          <w:sz w:val="28"/>
          <w:szCs w:val="28"/>
          <w:u w:val="single"/>
        </w:rPr>
        <w:t>VÍ</w:t>
      </w:r>
    </w:p>
    <w:p w:rsidR="00A14059" w:rsidRDefault="00A14059" w:rsidP="00A14059">
      <w:pPr>
        <w:ind w:right="851"/>
        <w:rPr>
          <w:sz w:val="28"/>
          <w:szCs w:val="28"/>
        </w:rPr>
      </w:pPr>
    </w:p>
    <w:p w:rsidR="00A14059" w:rsidRDefault="00A14059" w:rsidP="00A14059">
      <w:pPr>
        <w:ind w:right="-108"/>
      </w:pP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Pojetí vyučovacího předmětu</w:t>
      </w: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  <w:r>
        <w:rPr>
          <w:b/>
          <w:u w:val="single"/>
        </w:rPr>
        <w:t xml:space="preserve">Obecné cíle a didaktické pojetí předmětu:     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</w:pPr>
      <w:r w:rsidRPr="006D325B">
        <w:rPr>
          <w:b/>
        </w:rPr>
        <w:t>Cílem předmětu</w:t>
      </w:r>
      <w:r>
        <w:t xml:space="preserve"> je seznámit žáky se základním sortimentem ovocných dřevin pěstovaných v našich podmínkách.</w:t>
      </w:r>
      <w:r w:rsidR="006D325B">
        <w:t xml:space="preserve"> </w:t>
      </w:r>
      <w:r>
        <w:t>Má za úkol popsat způsoby množení ovocných dřevin,</w:t>
      </w:r>
      <w:r w:rsidR="006D325B">
        <w:t xml:space="preserve"> </w:t>
      </w:r>
      <w:r>
        <w:t>školkařství, způsoby ovocnářství, zakládání výsadeb, sklizňové a navazující práce.</w:t>
      </w:r>
      <w:r w:rsidR="006D325B">
        <w:t xml:space="preserve"> Žák si má osvojit </w:t>
      </w:r>
      <w:r>
        <w:t>znalost hlavních ovocných druhů, seznámit se s odbornými pojmy a umět je prakticky použít.</w:t>
      </w:r>
      <w:r w:rsidR="006D325B">
        <w:t xml:space="preserve"> Má znát </w:t>
      </w:r>
      <w:r>
        <w:t>technologii pěstování hlavních skupin ovocných rostlin, získat přehled o sklizňových pracích,</w:t>
      </w:r>
      <w:r w:rsidR="006D325B">
        <w:t xml:space="preserve"> </w:t>
      </w:r>
      <w:r>
        <w:t>technologii, tržní úpravě a skladování ovoce.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Přínos k realizaci klíčových kompetencí, průřezových témat a mezipředmětových vztahů:</w:t>
      </w: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Cs/>
          <w:color w:val="000000"/>
        </w:rPr>
      </w:pPr>
      <w:r>
        <w:rPr>
          <w:b/>
          <w:bCs/>
          <w:color w:val="000000"/>
        </w:rPr>
        <w:t>Z klíčových kompetencí</w:t>
      </w:r>
      <w:r>
        <w:rPr>
          <w:bCs/>
          <w:color w:val="000000"/>
        </w:rPr>
        <w:t xml:space="preserve"> budou rozvíjeny zejména:</w:t>
      </w:r>
    </w:p>
    <w:p w:rsidR="00A14059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suppressAutoHyphens/>
        <w:autoSpaceDE w:val="0"/>
        <w:spacing w:line="360" w:lineRule="auto"/>
        <w:ind w:left="660" w:right="-108"/>
        <w:jc w:val="both"/>
        <w:rPr>
          <w:color w:val="000000"/>
        </w:rPr>
      </w:pPr>
      <w:r w:rsidRPr="00A96FB8">
        <w:rPr>
          <w:b/>
          <w:bCs/>
          <w:i/>
          <w:color w:val="000000"/>
        </w:rPr>
        <w:t>kompetence k</w:t>
      </w:r>
      <w:r>
        <w:rPr>
          <w:b/>
          <w:bCs/>
          <w:i/>
          <w:color w:val="000000"/>
        </w:rPr>
        <w:t> </w:t>
      </w:r>
      <w:r w:rsidRPr="00A96FB8">
        <w:rPr>
          <w:b/>
          <w:bCs/>
          <w:i/>
          <w:color w:val="000000"/>
        </w:rPr>
        <w:t>učení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- </w:t>
      </w:r>
      <w:r>
        <w:rPr>
          <w:color w:val="000000"/>
        </w:rPr>
        <w:t>naučit žáky porozumět odbornému textu,osvojit si odbornou terminologii,dělat si zápisy do sešitů, vyhledávat odborné informace a hodnotit vlastní pokrok v učení;</w:t>
      </w:r>
    </w:p>
    <w:p w:rsidR="00A14059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autoSpaceDE w:val="0"/>
        <w:autoSpaceDN w:val="0"/>
        <w:adjustRightInd w:val="0"/>
        <w:spacing w:line="360" w:lineRule="auto"/>
        <w:ind w:left="660" w:right="-108"/>
        <w:jc w:val="both"/>
        <w:rPr>
          <w:bCs/>
          <w:color w:val="000000"/>
        </w:rPr>
      </w:pPr>
      <w:r w:rsidRPr="009B71C1">
        <w:rPr>
          <w:b/>
          <w:bCs/>
          <w:i/>
          <w:color w:val="000000"/>
        </w:rPr>
        <w:t>kompetence k řešení problémů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– naučí žáky porozumět problému , vybrat adekvátní řešení na základě odborných znalostí, spolupracovat při řešení v týmu, prezentovat svůj názor;</w:t>
      </w:r>
    </w:p>
    <w:p w:rsidR="00A14059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autoSpaceDE w:val="0"/>
        <w:autoSpaceDN w:val="0"/>
        <w:adjustRightInd w:val="0"/>
        <w:spacing w:line="360" w:lineRule="auto"/>
        <w:ind w:left="660" w:right="-108"/>
        <w:jc w:val="both"/>
        <w:rPr>
          <w:bCs/>
          <w:color w:val="000000"/>
        </w:rPr>
      </w:pPr>
      <w:r w:rsidRPr="009B71C1">
        <w:rPr>
          <w:b/>
          <w:bCs/>
          <w:i/>
          <w:color w:val="000000"/>
        </w:rPr>
        <w:t>komunikativní kompetence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– naučí žáky vyjadřovat se srozumitelně a souvisle v odborných výrazech, zvládat všechny komunikativní situace spojené se zvoleným oborem vzdělávání ;</w:t>
      </w:r>
    </w:p>
    <w:p w:rsidR="00A14059" w:rsidRPr="00BC19CE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autoSpaceDE w:val="0"/>
        <w:autoSpaceDN w:val="0"/>
        <w:adjustRightInd w:val="0"/>
        <w:spacing w:line="360" w:lineRule="auto"/>
        <w:ind w:left="660" w:right="-108"/>
        <w:jc w:val="both"/>
        <w:rPr>
          <w:b/>
          <w:bCs/>
          <w:color w:val="000000"/>
        </w:rPr>
      </w:pPr>
      <w:r w:rsidRPr="009B71C1">
        <w:rPr>
          <w:b/>
          <w:bCs/>
          <w:i/>
          <w:color w:val="000000"/>
        </w:rPr>
        <w:t>personální a sociální kompetence</w:t>
      </w:r>
      <w:r>
        <w:rPr>
          <w:bCs/>
          <w:color w:val="000000"/>
        </w:rPr>
        <w:t xml:space="preserve"> – naučí žáky reálně posuzovat své možnosti a stanovovat si podle nich své cíle, pracovat v týmu a podílet se na realizaci společných pracovních činností, přijímat a odpovědně plnit svěřené úkoly;</w:t>
      </w:r>
    </w:p>
    <w:p w:rsidR="00A14059" w:rsidRPr="00BC19CE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autoSpaceDE w:val="0"/>
        <w:autoSpaceDN w:val="0"/>
        <w:adjustRightInd w:val="0"/>
        <w:spacing w:line="360" w:lineRule="auto"/>
        <w:ind w:left="660" w:right="-108"/>
        <w:jc w:val="both"/>
        <w:rPr>
          <w:b/>
          <w:bCs/>
          <w:color w:val="000000"/>
        </w:rPr>
      </w:pPr>
      <w:r w:rsidRPr="009B71C1">
        <w:rPr>
          <w:b/>
          <w:bCs/>
          <w:i/>
          <w:color w:val="000000"/>
        </w:rPr>
        <w:t xml:space="preserve">občanské kompetence a kulturní povědomí </w:t>
      </w:r>
      <w:r>
        <w:rPr>
          <w:bCs/>
          <w:color w:val="000000"/>
        </w:rPr>
        <w:t>– žáci se naučí respektovat předpisy, uvědomovat si morální odpovědnost při výkonu povolání, přispívat k vytváření vstřícných mezilidských vztahů a k předcházení osobních konfliktů;</w:t>
      </w:r>
    </w:p>
    <w:p w:rsidR="00A14059" w:rsidRPr="00BC19CE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autoSpaceDE w:val="0"/>
        <w:autoSpaceDN w:val="0"/>
        <w:adjustRightInd w:val="0"/>
        <w:spacing w:line="360" w:lineRule="auto"/>
        <w:ind w:left="660" w:right="-108"/>
        <w:jc w:val="both"/>
        <w:rPr>
          <w:b/>
          <w:bCs/>
          <w:color w:val="000000"/>
        </w:rPr>
      </w:pPr>
      <w:r w:rsidRPr="009B71C1">
        <w:rPr>
          <w:b/>
          <w:bCs/>
          <w:i/>
          <w:color w:val="000000"/>
        </w:rPr>
        <w:t>kompetence k pracovnímu uplatnění</w:t>
      </w:r>
      <w:r>
        <w:rPr>
          <w:bCs/>
          <w:color w:val="000000"/>
        </w:rPr>
        <w:t xml:space="preserve"> – žáci jsou schopni mít odpovědný postoj k dalšímu vzdělávání, uvědomovat si význam celoživotního učení a být připraveni přizpůsobovat se měnícím se pracovním podmínkám.</w:t>
      </w:r>
      <w:r>
        <w:rPr>
          <w:b/>
          <w:bCs/>
          <w:color w:val="000000"/>
        </w:rPr>
        <w:t xml:space="preserve"> </w:t>
      </w:r>
      <w:r w:rsidRPr="00BC19CE">
        <w:rPr>
          <w:bCs/>
          <w:color w:val="000000"/>
        </w:rPr>
        <w:t xml:space="preserve">  </w:t>
      </w:r>
    </w:p>
    <w:p w:rsidR="00A14059" w:rsidRDefault="00A14059" w:rsidP="00A14059">
      <w:pPr>
        <w:spacing w:line="360" w:lineRule="auto"/>
        <w:ind w:right="-108"/>
        <w:rPr>
          <w:color w:val="000000"/>
        </w:rPr>
      </w:pPr>
    </w:p>
    <w:p w:rsidR="00A14059" w:rsidRDefault="00A14059" w:rsidP="00A14059">
      <w:pPr>
        <w:spacing w:line="360" w:lineRule="auto"/>
        <w:ind w:right="-108"/>
        <w:jc w:val="both"/>
      </w:pPr>
      <w:r>
        <w:rPr>
          <w:b/>
        </w:rPr>
        <w:t>Z průřezových témat</w:t>
      </w:r>
      <w:r>
        <w:t xml:space="preserve"> předmět Ovocnictví svým obsahem přispívá zejména k tématu : </w:t>
      </w:r>
    </w:p>
    <w:p w:rsidR="00A14059" w:rsidRPr="000747BF" w:rsidRDefault="00A14059" w:rsidP="00A14059">
      <w:pPr>
        <w:spacing w:line="360" w:lineRule="auto"/>
        <w:ind w:right="-108"/>
        <w:jc w:val="both"/>
        <w:rPr>
          <w:bCs/>
        </w:rPr>
      </w:pPr>
      <w:r>
        <w:rPr>
          <w:b/>
          <w:bCs/>
        </w:rPr>
        <w:t>Člověk a životní prostředí-</w:t>
      </w:r>
      <w:r>
        <w:t>vést žáky k tomu, aby uměli posoudit přínos intenzivního ovocnářství pro životní prostředí a výživu obyvatelstva, ale taká poukázat na možné negativní souvislosti</w:t>
      </w:r>
      <w:r>
        <w:rPr>
          <w:b/>
          <w:bCs/>
        </w:rPr>
        <w:t xml:space="preserve">. </w:t>
      </w:r>
      <w:r w:rsidRPr="000747BF">
        <w:rPr>
          <w:bCs/>
        </w:rPr>
        <w:t>Téma bude realizováno formou referátu a následné diskuze v tématickém celku Technologie pěstování ovoce.</w:t>
      </w:r>
    </w:p>
    <w:p w:rsidR="00A14059" w:rsidRDefault="00A14059" w:rsidP="00A14059">
      <w:pPr>
        <w:spacing w:line="360" w:lineRule="auto"/>
        <w:ind w:right="-108"/>
        <w:rPr>
          <w:i/>
        </w:rPr>
      </w:pPr>
    </w:p>
    <w:p w:rsidR="00A14059" w:rsidRDefault="00A14059" w:rsidP="00A14059">
      <w:pPr>
        <w:spacing w:line="360" w:lineRule="auto"/>
        <w:ind w:right="-108"/>
        <w:jc w:val="both"/>
      </w:pPr>
      <w:r>
        <w:rPr>
          <w:b/>
        </w:rPr>
        <w:t>Mezipředmětové vztahy</w:t>
      </w:r>
      <w:r>
        <w:t xml:space="preserve"> – obsah učiva předmětu Ovocnictví je součástí vzdělávací oblasti Základy ovocnictví a zelinářství, který vychází z RVP.</w:t>
      </w:r>
      <w:r w:rsidR="006D325B">
        <w:t xml:space="preserve"> </w:t>
      </w:r>
      <w:r>
        <w:t>Témata předmětu Ovocnictví se úzce prolínají s tématy ostatních předmětů, zejména s  předměty Základy botaniky  a Základy zahradnické výroby.</w:t>
      </w:r>
    </w:p>
    <w:p w:rsidR="00A14059" w:rsidRDefault="00A14059" w:rsidP="00A14059">
      <w:pPr>
        <w:spacing w:line="360" w:lineRule="auto"/>
        <w:ind w:right="-108"/>
        <w:rPr>
          <w:i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Metody a formy práce: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color w:val="000000"/>
        </w:rPr>
      </w:pPr>
      <w:r>
        <w:rPr>
          <w:color w:val="000000"/>
        </w:rPr>
        <w:t>Předmět se vyučuje ve</w:t>
      </w:r>
      <w:r w:rsidR="006D325B">
        <w:rPr>
          <w:color w:val="000000"/>
        </w:rPr>
        <w:t xml:space="preserve"> dvou</w:t>
      </w:r>
      <w:r>
        <w:rPr>
          <w:color w:val="000000"/>
        </w:rPr>
        <w:t xml:space="preserve"> ročnících</w:t>
      </w:r>
      <w:r w:rsidR="00A71215">
        <w:rPr>
          <w:color w:val="000000"/>
        </w:rPr>
        <w:t xml:space="preserve">, v prvním ročníku se žáci naučí základům, ve druhém ročníku svoje znalosti a dovednosti prohlubují, rozšiřují a opakují. </w:t>
      </w:r>
      <w:r>
        <w:rPr>
          <w:color w:val="000000"/>
        </w:rPr>
        <w:t xml:space="preserve"> Při výuce se </w:t>
      </w:r>
      <w:r w:rsidR="00A71215">
        <w:rPr>
          <w:color w:val="000000"/>
        </w:rPr>
        <w:t>využívají</w:t>
      </w:r>
      <w:r>
        <w:rPr>
          <w:color w:val="000000"/>
        </w:rPr>
        <w:t xml:space="preserve">  metody výkladu, rozhovoru, vysvětlování, video, schematické nákresy, internet, exkurze, studium odborného textu a zápisy do sešitů.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Hodnocení žáků:</w:t>
      </w:r>
    </w:p>
    <w:p w:rsidR="00A14059" w:rsidRPr="000747BF" w:rsidRDefault="00A14059" w:rsidP="00A14059">
      <w:pPr>
        <w:widowControl w:val="0"/>
        <w:autoSpaceDE w:val="0"/>
        <w:spacing w:line="360" w:lineRule="auto"/>
        <w:ind w:right="-108"/>
        <w:jc w:val="both"/>
        <w:rPr>
          <w:color w:val="000000"/>
        </w:rPr>
      </w:pPr>
      <w:r>
        <w:rPr>
          <w:color w:val="000000"/>
        </w:rPr>
        <w:t>Při hodnocení bude kladen důraz na hloubku porozumění učiva, zvládnutí odborné terminologie, kázni a aktivitě při vyučování.</w:t>
      </w:r>
      <w:r w:rsidR="00A71215">
        <w:rPr>
          <w:color w:val="000000"/>
        </w:rPr>
        <w:t xml:space="preserve"> </w:t>
      </w:r>
      <w:r>
        <w:rPr>
          <w:color w:val="000000"/>
        </w:rPr>
        <w:t>Žáci jsou hodnoceni průběžně po celý rok. Hodnocení vyplývá z dílčí klasifikace a znalosti se prověřují ústní, písemnou formou nebo hodnocením zadaných dlouhodobých úkolů.</w:t>
      </w:r>
      <w:r w:rsidR="00A71215">
        <w:rPr>
          <w:color w:val="000000"/>
        </w:rPr>
        <w:t xml:space="preserve"> </w:t>
      </w:r>
      <w:r>
        <w:rPr>
          <w:color w:val="000000"/>
        </w:rPr>
        <w:t>Další hodnocení prováděno na základě samostatné práce při opakování témat. Kritéria hodnocení vycházejí z pravidel hodnocení výsledků vzdělávání žáků, které jsou součástí školního řádu.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</w:rPr>
      </w:pPr>
    </w:p>
    <w:p w:rsidR="00A71215" w:rsidRDefault="00A71215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</w:rPr>
      </w:pPr>
    </w:p>
    <w:p w:rsidR="00A71215" w:rsidRDefault="00A71215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</w:rPr>
      </w:pPr>
    </w:p>
    <w:p w:rsidR="00A71215" w:rsidRDefault="00A71215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</w:rPr>
      </w:pPr>
    </w:p>
    <w:p w:rsidR="00A71215" w:rsidRDefault="00A71215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</w:rPr>
      </w:pPr>
    </w:p>
    <w:p w:rsidR="00A71215" w:rsidRDefault="00A71215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</w:rPr>
      </w:pPr>
    </w:p>
    <w:p w:rsidR="00A71215" w:rsidRDefault="00A71215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</w:rPr>
      </w:pPr>
    </w:p>
    <w:p w:rsidR="00A71215" w:rsidRDefault="00A71215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</w:rPr>
      </w:pPr>
    </w:p>
    <w:p w:rsidR="00A71215" w:rsidRDefault="00A71215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</w:rPr>
      </w:pPr>
    </w:p>
    <w:p w:rsidR="00A71215" w:rsidRDefault="00A71215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</w:rPr>
      </w:pPr>
    </w:p>
    <w:p w:rsidR="00A71215" w:rsidRDefault="00A71215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</w:rPr>
      </w:pPr>
    </w:p>
    <w:p w:rsidR="00A71215" w:rsidRDefault="00A71215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</w:rPr>
      </w:pPr>
    </w:p>
    <w:p w:rsidR="00A14059" w:rsidRDefault="00A14059" w:rsidP="00A14059"/>
    <w:p w:rsidR="00A71215" w:rsidRDefault="004E033D" w:rsidP="00A71215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OVOCNICTVÍ</w:t>
      </w:r>
    </w:p>
    <w:p w:rsidR="00A71215" w:rsidRPr="00A71215" w:rsidRDefault="00A71215" w:rsidP="00A71215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before="240"/>
        <w:ind w:right="-108"/>
        <w:jc w:val="both"/>
        <w:rPr>
          <w:b/>
          <w:sz w:val="28"/>
          <w:szCs w:val="28"/>
          <w:u w:val="single"/>
        </w:rPr>
      </w:pPr>
      <w:r w:rsidRPr="00A71215">
        <w:rPr>
          <w:b/>
        </w:rPr>
        <w:t xml:space="preserve">počet hodin výuky: </w:t>
      </w:r>
      <w:r>
        <w:rPr>
          <w:b/>
        </w:rPr>
        <w:t>96</w:t>
      </w:r>
    </w:p>
    <w:p w:rsidR="004E033D" w:rsidRPr="00A71215" w:rsidRDefault="004E033D" w:rsidP="00A71215">
      <w:pPr>
        <w:spacing w:before="240" w:line="360" w:lineRule="auto"/>
        <w:rPr>
          <w:b/>
        </w:rPr>
      </w:pPr>
      <w:r w:rsidRPr="00A71215">
        <w:rPr>
          <w:b/>
        </w:rPr>
        <w:t>1. a 2. ročník</w:t>
      </w:r>
    </w:p>
    <w:p w:rsidR="004E033D" w:rsidRDefault="004E033D" w:rsidP="004E033D"/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819"/>
      </w:tblGrid>
      <w:tr w:rsidR="004E033D" w:rsidTr="00F76381">
        <w:trPr>
          <w:trHeight w:val="968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3D" w:rsidRDefault="004E033D" w:rsidP="00F76381">
            <w:pPr>
              <w:snapToGrid w:val="0"/>
              <w:rPr>
                <w:b/>
                <w:sz w:val="28"/>
                <w:szCs w:val="28"/>
              </w:rPr>
            </w:pPr>
          </w:p>
          <w:p w:rsidR="004E033D" w:rsidRDefault="004E033D" w:rsidP="00F76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Výsledky vzdělávání</w:t>
            </w:r>
          </w:p>
          <w:p w:rsidR="004E033D" w:rsidRDefault="004E033D" w:rsidP="00F76381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33D" w:rsidRDefault="004E033D" w:rsidP="00F76381">
            <w:pPr>
              <w:snapToGrid w:val="0"/>
              <w:rPr>
                <w:b/>
                <w:sz w:val="28"/>
                <w:szCs w:val="28"/>
              </w:rPr>
            </w:pPr>
          </w:p>
          <w:p w:rsidR="004E033D" w:rsidRDefault="004E033D" w:rsidP="00F76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Tématické celky</w:t>
            </w:r>
          </w:p>
        </w:tc>
      </w:tr>
      <w:tr w:rsidR="004E033D" w:rsidTr="00F76381">
        <w:trPr>
          <w:trHeight w:val="4252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3D" w:rsidRDefault="004E033D" w:rsidP="00F76381">
            <w:pPr>
              <w:snapToGrid w:val="0"/>
              <w:spacing w:after="240"/>
              <w:rPr>
                <w:b/>
              </w:rPr>
            </w:pPr>
            <w:r>
              <w:rPr>
                <w:b/>
              </w:rPr>
              <w:t>Žák:</w:t>
            </w:r>
          </w:p>
          <w:p w:rsidR="004E033D" w:rsidRDefault="004E033D" w:rsidP="00F76381">
            <w:pPr>
              <w:suppressAutoHyphens/>
              <w:snapToGrid w:val="0"/>
              <w:spacing w:after="240"/>
            </w:pPr>
            <w:r>
              <w:t>- určuje základní sortiment semen a sadby ovoce;</w:t>
            </w:r>
          </w:p>
          <w:p w:rsidR="004E033D" w:rsidRDefault="004E033D" w:rsidP="00F76381">
            <w:pPr>
              <w:suppressAutoHyphens/>
              <w:snapToGrid w:val="0"/>
              <w:spacing w:after="240"/>
            </w:pPr>
            <w:r>
              <w:t>- seznamuje se se základním sortimentem ovocné sadby, ošetřováním výsevů, vegetativně množených rostlin ve školce a výsadbou ovocné sadby na trvalé stanoviště;</w:t>
            </w:r>
          </w:p>
          <w:p w:rsidR="004E033D" w:rsidRDefault="004E033D" w:rsidP="00F76381">
            <w:pPr>
              <w:suppressAutoHyphens/>
              <w:snapToGrid w:val="0"/>
              <w:spacing w:after="240"/>
            </w:pPr>
            <w:r>
              <w:t>- rozmnožuje a pěstuje základní sortiment ovocné sadby;</w:t>
            </w:r>
          </w:p>
          <w:p w:rsidR="004E033D" w:rsidRDefault="004E033D" w:rsidP="00F76381">
            <w:pPr>
              <w:suppressAutoHyphens/>
              <w:snapToGrid w:val="0"/>
              <w:spacing w:after="240"/>
            </w:pPr>
            <w:r>
              <w:t>- ošetřuje výsevy a vegetativně množené rostliny ve školce;</w:t>
            </w:r>
          </w:p>
          <w:p w:rsidR="004E033D" w:rsidRDefault="004E033D" w:rsidP="00F76381">
            <w:pPr>
              <w:suppressAutoHyphens/>
              <w:snapToGrid w:val="0"/>
              <w:spacing w:after="240"/>
            </w:pPr>
            <w:r>
              <w:t>- provádí výsadbu ovocné sadby na trvalé stanoviště;</w:t>
            </w:r>
          </w:p>
          <w:p w:rsidR="004E033D" w:rsidRDefault="004E033D" w:rsidP="00F76381">
            <w:pPr>
              <w:suppressAutoHyphens/>
              <w:snapToGrid w:val="0"/>
              <w:spacing w:after="24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33D" w:rsidRDefault="004E033D" w:rsidP="00F76381">
            <w:pPr>
              <w:snapToGrid w:val="0"/>
              <w:spacing w:after="240"/>
              <w:rPr>
                <w:b/>
              </w:rPr>
            </w:pPr>
            <w:r>
              <w:rPr>
                <w:b/>
              </w:rPr>
              <w:t>1. Množení a výsadba ovocné sadby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 xml:space="preserve">- osivo a sadba   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přehled ovocných druhů pěstovaných v ČR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generativní rozmnožování ovocné sadby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vegetativní rozmnožování ovocné sadby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ovocná školka, podmínky a postup při zakládání, typy ovocné školky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množení a pěstování ovocné sadby ve školce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výsadba a její ošetření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podnože pro jednotlivé druhy ovocných rostlin</w:t>
            </w:r>
          </w:p>
          <w:p w:rsidR="004E033D" w:rsidRDefault="004E033D" w:rsidP="00F76381">
            <w:pPr>
              <w:suppressAutoHyphens/>
              <w:spacing w:after="240"/>
              <w:ind w:right="-108"/>
            </w:pPr>
            <w:r>
              <w:t>- zakládání ovocných výsadeb, přípravné práce</w:t>
            </w:r>
          </w:p>
          <w:p w:rsidR="004E033D" w:rsidRDefault="004E033D" w:rsidP="00F76381">
            <w:pPr>
              <w:suppressAutoHyphens/>
              <w:spacing w:after="240"/>
              <w:ind w:right="-108"/>
            </w:pPr>
            <w:r>
              <w:t>- technika a doba výsadby</w:t>
            </w:r>
          </w:p>
          <w:p w:rsidR="004E033D" w:rsidRDefault="004E033D" w:rsidP="00F76381">
            <w:pPr>
              <w:suppressAutoHyphens/>
              <w:spacing w:after="240"/>
              <w:ind w:left="720" w:right="-108"/>
            </w:pPr>
          </w:p>
        </w:tc>
      </w:tr>
      <w:tr w:rsidR="004E033D" w:rsidTr="00F76381">
        <w:trPr>
          <w:trHeight w:val="708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3D" w:rsidRDefault="004E033D" w:rsidP="00F76381">
            <w:pPr>
              <w:suppressAutoHyphens/>
              <w:snapToGrid w:val="0"/>
              <w:spacing w:after="240"/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charakterizuje hlavní</w:t>
            </w:r>
            <w:r>
              <w:t xml:space="preserve"> nároky ovocných rostlin na prostředí </w:t>
            </w:r>
          </w:p>
          <w:p w:rsidR="004E033D" w:rsidRDefault="004E033D" w:rsidP="00F76381">
            <w:pPr>
              <w:suppressAutoHyphens/>
              <w:snapToGrid w:val="0"/>
              <w:spacing w:after="240"/>
            </w:pPr>
            <w:r>
              <w:t>- pěstuje a ošetřuje stěžejní ovocné druhy z nejvýznamnějších pěstitelských             skupin;</w:t>
            </w:r>
          </w:p>
          <w:p w:rsidR="004E033D" w:rsidRDefault="004E033D" w:rsidP="00F76381">
            <w:pPr>
              <w:suppressAutoHyphens/>
              <w:snapToGrid w:val="0"/>
              <w:spacing w:after="240"/>
            </w:pPr>
            <w:r>
              <w:t>- určuje a charakterizuje hlavní tržní druhy ovoce;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33D" w:rsidRDefault="004E033D" w:rsidP="00F76381">
            <w:pPr>
              <w:snapToGrid w:val="0"/>
              <w:spacing w:after="240"/>
              <w:rPr>
                <w:b/>
              </w:rPr>
            </w:pPr>
            <w:r>
              <w:rPr>
                <w:b/>
              </w:rPr>
              <w:t>2. Technologie pěstování ovoce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podmínky pro ovocnářskou výrobu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způsoby ovocnářství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technologie pěstování hlavních skupin ovocných</w:t>
            </w:r>
          </w:p>
          <w:p w:rsidR="004E033D" w:rsidRDefault="004E033D" w:rsidP="00F76381">
            <w:pPr>
              <w:spacing w:after="240"/>
            </w:pPr>
            <w:r>
              <w:t>rostlin na trvalém stanovišti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základní pěstitelské tvary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pěstování jádrovin, peckovin, drobného a skořápkového ovoce</w:t>
            </w:r>
          </w:p>
          <w:p w:rsidR="004E033D" w:rsidRDefault="004E033D" w:rsidP="00F76381">
            <w:pPr>
              <w:suppressAutoHyphens/>
              <w:spacing w:after="240"/>
            </w:pPr>
            <w:r>
              <w:lastRenderedPageBreak/>
              <w:t>- technologie ošetřování venkovních porostů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poznávání základního tržního sortimentu rostlin</w:t>
            </w:r>
          </w:p>
          <w:p w:rsidR="004E033D" w:rsidRDefault="004E033D" w:rsidP="00F76381">
            <w:pPr>
              <w:suppressAutoHyphens/>
              <w:spacing w:after="240"/>
            </w:pPr>
          </w:p>
        </w:tc>
      </w:tr>
      <w:tr w:rsidR="004E033D" w:rsidTr="00F76381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3D" w:rsidRDefault="004E033D" w:rsidP="00F76381">
            <w:pPr>
              <w:suppressAutoHyphens/>
              <w:spacing w:after="240"/>
            </w:pPr>
            <w:r>
              <w:lastRenderedPageBreak/>
              <w:t xml:space="preserve">- sklízí ovoce, provádí jeho posklizňovou úpravu, skladování a expedici. </w:t>
            </w:r>
          </w:p>
          <w:p w:rsidR="004E033D" w:rsidRDefault="004E033D" w:rsidP="00F76381">
            <w:pPr>
              <w:snapToGrid w:val="0"/>
              <w:spacing w:after="24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33D" w:rsidRDefault="004E033D" w:rsidP="00F76381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3. Sklizňové a navazující práce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sklizeň (doba a technologie), tržní úprava (obaly) a skladování ovoce</w:t>
            </w:r>
          </w:p>
        </w:tc>
      </w:tr>
    </w:tbl>
    <w:p w:rsidR="00A14059" w:rsidRDefault="00A14059" w:rsidP="00A14059"/>
    <w:p w:rsidR="00A14059" w:rsidRDefault="00A14059" w:rsidP="00A14059"/>
    <w:p w:rsidR="00A14059" w:rsidRDefault="00A14059" w:rsidP="00A14059"/>
    <w:p w:rsidR="00A14059" w:rsidRPr="00C33333" w:rsidRDefault="00A14059" w:rsidP="00A14059">
      <w:pPr>
        <w:ind w:right="851"/>
        <w:rPr>
          <w:b/>
          <w:bCs/>
          <w:sz w:val="28"/>
          <w:szCs w:val="28"/>
          <w:u w:val="single"/>
        </w:rPr>
      </w:pPr>
      <w:r w:rsidRPr="00C33333">
        <w:rPr>
          <w:b/>
          <w:bCs/>
          <w:sz w:val="28"/>
          <w:szCs w:val="28"/>
          <w:u w:val="single"/>
        </w:rPr>
        <w:t>10.</w:t>
      </w:r>
      <w:r w:rsidR="00A71215">
        <w:rPr>
          <w:b/>
          <w:bCs/>
          <w:sz w:val="28"/>
          <w:szCs w:val="28"/>
          <w:u w:val="single"/>
        </w:rPr>
        <w:t xml:space="preserve"> </w:t>
      </w:r>
      <w:r w:rsidRPr="00C33333">
        <w:rPr>
          <w:b/>
          <w:bCs/>
          <w:sz w:val="28"/>
          <w:szCs w:val="28"/>
          <w:u w:val="single"/>
        </w:rPr>
        <w:t>10. SADOVNICTVÍ</w:t>
      </w:r>
    </w:p>
    <w:p w:rsidR="00A14059" w:rsidRDefault="00A14059" w:rsidP="00A14059">
      <w:pPr>
        <w:ind w:right="851"/>
        <w:rPr>
          <w:b/>
          <w:bCs/>
          <w:sz w:val="28"/>
          <w:szCs w:val="28"/>
        </w:rPr>
      </w:pPr>
    </w:p>
    <w:p w:rsidR="00A14059" w:rsidRDefault="00A14059" w:rsidP="00A14059">
      <w:pPr>
        <w:ind w:right="-108"/>
      </w:pPr>
      <w:r>
        <w:t xml:space="preserve">                                                                                                                 </w:t>
      </w: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Pojetí vyučovacího předmětu</w:t>
      </w: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  <w:r>
        <w:rPr>
          <w:b/>
          <w:u w:val="single"/>
        </w:rPr>
        <w:t xml:space="preserve">Obecné cíle a didaktické pojetí předmětu: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</w:pPr>
      <w:r>
        <w:t>Sadovnictví je jedním z oborů zahradnické činnosti, který se zabývá pěstováním okrasných dřevin, růží a květin v okrasných školkách pro zakládání parků, zahrad i ostatních ploch zeleně.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</w:pPr>
      <w:r>
        <w:t xml:space="preserve">Předmět se zabývá rovněž plánováním a projektováním zeleně, včetně údržby a ošetřováním všech sadovnických úprav. </w:t>
      </w:r>
      <w:r w:rsidRPr="00A71215">
        <w:rPr>
          <w:b/>
        </w:rPr>
        <w:t>Předmět má za cíl</w:t>
      </w:r>
      <w:r>
        <w:t xml:space="preserve"> položit základy vědomostí o jmenovaných činnostech a seznámit žáky s vybraným sortimentem okrasných dřevin.</w:t>
      </w:r>
      <w:r w:rsidR="00A71215">
        <w:t xml:space="preserve"> Naučit žáky zakládat zeleň, popsat vyměřování pozemku, sadovnické úpravy, výsadku okrasných dřevin, ošetřování trávníků, rozmnožování rostlin.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</w:rPr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Přínos k realizaci klíčových kompetencí, průřezových témat a mezipředmětových vztahů:</w:t>
      </w: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Cs/>
          <w:color w:val="000000"/>
        </w:rPr>
      </w:pPr>
      <w:r>
        <w:rPr>
          <w:b/>
          <w:bCs/>
          <w:color w:val="000000"/>
        </w:rPr>
        <w:t>Z klíčových kompetencí</w:t>
      </w:r>
      <w:r>
        <w:rPr>
          <w:bCs/>
          <w:color w:val="000000"/>
        </w:rPr>
        <w:t xml:space="preserve"> budou rozvíjeny zejména:</w:t>
      </w:r>
    </w:p>
    <w:p w:rsidR="00A14059" w:rsidRDefault="00A14059" w:rsidP="00A14059">
      <w:pPr>
        <w:pStyle w:val="Default"/>
        <w:numPr>
          <w:ilvl w:val="0"/>
          <w:numId w:val="97"/>
        </w:numPr>
        <w:spacing w:line="360" w:lineRule="auto"/>
        <w:jc w:val="both"/>
      </w:pPr>
      <w:r w:rsidRPr="00242631">
        <w:rPr>
          <w:b/>
          <w:i/>
        </w:rPr>
        <w:t>kompetence k</w:t>
      </w:r>
      <w:r>
        <w:rPr>
          <w:b/>
          <w:i/>
        </w:rPr>
        <w:t> </w:t>
      </w:r>
      <w:r w:rsidRPr="00242631">
        <w:rPr>
          <w:b/>
          <w:i/>
        </w:rPr>
        <w:t>učení</w:t>
      </w:r>
      <w:r>
        <w:rPr>
          <w:b/>
          <w:i/>
        </w:rPr>
        <w:t xml:space="preserve"> </w:t>
      </w:r>
      <w:r>
        <w:t>- v</w:t>
      </w:r>
      <w:r w:rsidRPr="00426F7C">
        <w:t>zdělávání směřuje k tomu, aby absolventi byli schopni efektivně se učit, vyhodnocovat dosa</w:t>
      </w:r>
      <w:r>
        <w:t>ž</w:t>
      </w:r>
      <w:r w:rsidRPr="00426F7C">
        <w:t>ené výsledky a pokrok a reálně si stanovovat potřeby a cíle svého dalšího vzdělávání</w:t>
      </w:r>
      <w:r>
        <w:rPr>
          <w:sz w:val="20"/>
          <w:szCs w:val="20"/>
        </w:rPr>
        <w:t xml:space="preserve"> ;</w:t>
      </w:r>
    </w:p>
    <w:p w:rsidR="00A14059" w:rsidRPr="00A12255" w:rsidRDefault="00A14059" w:rsidP="00A14059">
      <w:pPr>
        <w:pStyle w:val="Default"/>
        <w:numPr>
          <w:ilvl w:val="0"/>
          <w:numId w:val="97"/>
        </w:numPr>
        <w:spacing w:line="360" w:lineRule="auto"/>
        <w:jc w:val="both"/>
      </w:pPr>
      <w:r w:rsidRPr="00A12255">
        <w:rPr>
          <w:b/>
          <w:i/>
        </w:rPr>
        <w:t>kompetence k řešení problémů</w:t>
      </w:r>
      <w:r w:rsidRPr="00A12255">
        <w:t xml:space="preserve"> - vzdělávání směřuje k tomu, aby absolventi byli schopni samostatně řešit běžné pracovní  </w:t>
      </w:r>
      <w:r>
        <w:t>i mimopracovní problémy;</w:t>
      </w:r>
      <w:r w:rsidRPr="00A12255">
        <w:t xml:space="preserve"> </w:t>
      </w:r>
    </w:p>
    <w:p w:rsidR="00A14059" w:rsidRDefault="00A14059" w:rsidP="00A14059">
      <w:pPr>
        <w:numPr>
          <w:ilvl w:val="0"/>
          <w:numId w:val="97"/>
        </w:numPr>
        <w:spacing w:line="360" w:lineRule="auto"/>
        <w:ind w:right="-108"/>
        <w:jc w:val="both"/>
        <w:rPr>
          <w:b/>
          <w:i/>
        </w:rPr>
      </w:pPr>
      <w:r w:rsidRPr="00242631">
        <w:rPr>
          <w:b/>
          <w:i/>
        </w:rPr>
        <w:t>komunikativní kompetence</w:t>
      </w:r>
      <w:r>
        <w:rPr>
          <w:b/>
          <w:i/>
        </w:rPr>
        <w:t xml:space="preserve"> </w:t>
      </w:r>
      <w:r>
        <w:t xml:space="preserve">- </w:t>
      </w:r>
      <w:r w:rsidRPr="00A12255">
        <w:t xml:space="preserve"> </w:t>
      </w:r>
      <w:r>
        <w:t>žáci jsou schopni orientovat se v odborné terminologii studovaného oboru, v ústním i písemném projevu, respektovat kultury projevu, zvládat komunikativní situace spojené s daným oborem;</w:t>
      </w:r>
    </w:p>
    <w:p w:rsidR="00A14059" w:rsidRDefault="00A14059" w:rsidP="00A14059">
      <w:pPr>
        <w:numPr>
          <w:ilvl w:val="0"/>
          <w:numId w:val="97"/>
        </w:numPr>
        <w:spacing w:line="360" w:lineRule="auto"/>
        <w:ind w:right="-108"/>
        <w:jc w:val="both"/>
        <w:rPr>
          <w:b/>
          <w:i/>
        </w:rPr>
      </w:pPr>
      <w:r w:rsidRPr="00242631">
        <w:rPr>
          <w:b/>
          <w:i/>
        </w:rPr>
        <w:lastRenderedPageBreak/>
        <w:t>personální a sociální kompetence</w:t>
      </w:r>
      <w:r>
        <w:t xml:space="preserve"> - žáci jsou schopni odhadovat výsledky svého jednání v různých situacích,</w:t>
      </w:r>
      <w:r w:rsidRPr="00A12255">
        <w:t xml:space="preserve"> </w:t>
      </w:r>
      <w:r>
        <w:t>přijímat hodnocení svých výsledků, jednání lidí z druhé strany a adekvátně reagovat, přijímat rady i kritiku.</w:t>
      </w:r>
      <w:r w:rsidRPr="00A12255">
        <w:t xml:space="preserve"> </w:t>
      </w:r>
      <w:r>
        <w:t>Žáci jsou schopni pracovat v týmu a podílet se na realizaci společných i jiných činností, uplatňovat při řešení problémů různé metody myšlení a myšlenkové operace, přijímat a plnit zadané úkoly, přispívat k vytváření mezilidských vztahů;</w:t>
      </w:r>
    </w:p>
    <w:p w:rsidR="00A14059" w:rsidRPr="00A12255" w:rsidRDefault="00A14059" w:rsidP="00A14059">
      <w:pPr>
        <w:pStyle w:val="Default"/>
        <w:numPr>
          <w:ilvl w:val="0"/>
          <w:numId w:val="97"/>
        </w:numPr>
        <w:spacing w:line="360" w:lineRule="auto"/>
        <w:jc w:val="both"/>
      </w:pPr>
      <w:r w:rsidRPr="00242631">
        <w:rPr>
          <w:b/>
          <w:i/>
        </w:rPr>
        <w:t>občanské kompetence a kulturní povědomí</w:t>
      </w:r>
      <w:r>
        <w:rPr>
          <w:b/>
          <w:i/>
        </w:rPr>
        <w:t xml:space="preserve"> </w:t>
      </w:r>
      <w:r>
        <w:t xml:space="preserve">- vzdělávání směřuje k tomu, aby absolventi byli schopni optimálně využívat svých osobnostních a odborných předpokladů pro úspěšné uplatnění ve světě práce; </w:t>
      </w:r>
    </w:p>
    <w:p w:rsidR="00A14059" w:rsidRPr="00A12255" w:rsidRDefault="00A14059" w:rsidP="00A14059">
      <w:pPr>
        <w:numPr>
          <w:ilvl w:val="0"/>
          <w:numId w:val="97"/>
        </w:numPr>
        <w:spacing w:line="360" w:lineRule="auto"/>
        <w:ind w:right="-108"/>
        <w:jc w:val="both"/>
        <w:rPr>
          <w:b/>
          <w:i/>
        </w:rPr>
      </w:pPr>
      <w:r w:rsidRPr="00242631">
        <w:rPr>
          <w:b/>
          <w:i/>
        </w:rPr>
        <w:t>kompetence využívat prostředky informačních a komunikačních technologií a pracovat s informacemi</w:t>
      </w:r>
      <w:r w:rsidRPr="00A12255">
        <w:t xml:space="preserve"> </w:t>
      </w:r>
      <w:r>
        <w:t>- žáci jsou schopni využívat prostředky informačních a komunikačních technologií v oboru zahradnické práce a efektivně s nimi pracovat, pracovat s dalšími prostředky IKT, získávat informace z otevřených zdrojů, zejména pak z internetu.</w:t>
      </w:r>
    </w:p>
    <w:p w:rsidR="00A14059" w:rsidRDefault="00A14059" w:rsidP="00A14059">
      <w:pPr>
        <w:spacing w:line="360" w:lineRule="auto"/>
        <w:ind w:right="-108"/>
      </w:pPr>
    </w:p>
    <w:p w:rsidR="00A14059" w:rsidRDefault="00A14059" w:rsidP="00A14059">
      <w:pPr>
        <w:spacing w:line="360" w:lineRule="auto"/>
        <w:ind w:right="-108"/>
      </w:pPr>
      <w:r>
        <w:rPr>
          <w:b/>
        </w:rPr>
        <w:t>Z průřezových témat</w:t>
      </w:r>
      <w:r>
        <w:t xml:space="preserve"> předmět sadovnictví svým obsahem přispívá zejména k tématu : </w:t>
      </w:r>
    </w:p>
    <w:p w:rsidR="00A14059" w:rsidRPr="00525F41" w:rsidRDefault="00A14059" w:rsidP="00A14059">
      <w:pPr>
        <w:spacing w:line="360" w:lineRule="auto"/>
        <w:ind w:right="-108"/>
        <w:jc w:val="both"/>
      </w:pPr>
      <w:r>
        <w:rPr>
          <w:b/>
          <w:bCs/>
        </w:rPr>
        <w:t xml:space="preserve">Člověk a svět práce - </w:t>
      </w:r>
      <w:r w:rsidRPr="0084776B">
        <w:rPr>
          <w:bCs/>
          <w:color w:val="000000"/>
          <w:spacing w:val="-2"/>
        </w:rPr>
        <w:t>je téma realizované vhodně v celém vzdělávacím procesu, kdy je motivačními metodami podporován vztah žáka ke zvolenému oboru. Žáci jsou seznamováni s náročností a úskalími oboru, učí</w:t>
      </w:r>
      <w:r>
        <w:rPr>
          <w:bCs/>
          <w:color w:val="000000"/>
          <w:spacing w:val="-2"/>
        </w:rPr>
        <w:t xml:space="preserve"> se řešit problémové situace. Téma je realizováno formou názorného  příkladu  jak vhodně volit různé druhy okrasných dřevin k výsadbě živého plotu. Téma bude realizováno v tématickém celku Sadovnické a krajinářské činnosti.</w:t>
      </w:r>
    </w:p>
    <w:p w:rsidR="00A14059" w:rsidRDefault="00A14059" w:rsidP="00A14059">
      <w:pPr>
        <w:spacing w:line="360" w:lineRule="auto"/>
        <w:ind w:right="-108"/>
        <w:jc w:val="both"/>
      </w:pPr>
    </w:p>
    <w:p w:rsidR="00A14059" w:rsidRDefault="00A14059" w:rsidP="00A14059">
      <w:pPr>
        <w:spacing w:line="360" w:lineRule="auto"/>
        <w:ind w:right="-108"/>
        <w:jc w:val="both"/>
      </w:pPr>
      <w:r>
        <w:rPr>
          <w:b/>
        </w:rPr>
        <w:t>Mezipředmětové vztahy</w:t>
      </w:r>
      <w:r>
        <w:t xml:space="preserve"> – obsah učiva předmětu Sadovnictví je součástí vzdělávací oblasti Základy sadovnictví a květinářství, který vychází z RVP.</w:t>
      </w:r>
      <w:r w:rsidR="00A71215">
        <w:t xml:space="preserve"> </w:t>
      </w:r>
      <w:r>
        <w:t>Témata předmětu Sadovnictí se úzce prolínají s tématy ostatních předmětů, zejména s  předměty Květinářství a Základy zahradnické výroby.</w:t>
      </w:r>
    </w:p>
    <w:p w:rsidR="00A71215" w:rsidRDefault="00A71215" w:rsidP="00A14059">
      <w:pPr>
        <w:spacing w:line="360" w:lineRule="auto"/>
        <w:ind w:right="-108"/>
        <w:jc w:val="both"/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Metody a formy práce: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color w:val="000000"/>
        </w:rPr>
      </w:pPr>
      <w:r>
        <w:rPr>
          <w:color w:val="000000"/>
        </w:rPr>
        <w:t>Při výuce je používána forma výkladu, řízeného rozhovoru, diskuse a současnou demonstrací na příkladech, skupinová práce žáků, video, schematické nákresy, internet, exkurze, studium odborného textu a zápisy do sešitů.</w:t>
      </w:r>
      <w:r w:rsidRPr="00CC711A">
        <w:rPr>
          <w:color w:val="000000"/>
        </w:rPr>
        <w:t xml:space="preserve"> </w:t>
      </w:r>
    </w:p>
    <w:p w:rsidR="00A71215" w:rsidRDefault="00A71215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color w:val="000000"/>
        </w:rPr>
      </w:pPr>
    </w:p>
    <w:p w:rsidR="00A71215" w:rsidRDefault="00A71215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color w:val="000000"/>
        </w:rPr>
      </w:pPr>
    </w:p>
    <w:p w:rsidR="00A71215" w:rsidRPr="005020E3" w:rsidRDefault="00A71215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color w:val="000000"/>
        </w:rPr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Hodnocení žáků:</w:t>
      </w:r>
    </w:p>
    <w:p w:rsidR="00A14059" w:rsidRDefault="00A14059" w:rsidP="00A14059">
      <w:pPr>
        <w:spacing w:line="360" w:lineRule="auto"/>
        <w:jc w:val="both"/>
      </w:pPr>
      <w:r>
        <w:rPr>
          <w:color w:val="000000"/>
        </w:rPr>
        <w:t>Při hodnocení bude kladen důraz na hloubku porozumění učiva, zvládnutí odborné terminologie, kázni a aktivitě při vyučování</w:t>
      </w:r>
      <w:r w:rsidRPr="00CC711A">
        <w:t xml:space="preserve"> </w:t>
      </w:r>
      <w:r>
        <w:t>Žáci jsou hodnoceni průběžně po celý rok numericky i slovně na motivační úrovni. Znalosti se prověřují ústním zkoušením, písemnou formou nebo hodnocením zadaných úkolů. Další hodnocení je prováděno na základě samostatné práce při opakování témat. Kritéria hodnocení vycházejí z pravidel hodnocení výsledků vzdělávání žáků, které jsou součástí školního řádu.</w:t>
      </w:r>
    </w:p>
    <w:p w:rsidR="00A71215" w:rsidRDefault="00A71215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504291" w:rsidRDefault="00504291" w:rsidP="00A14059">
      <w:pPr>
        <w:spacing w:line="360" w:lineRule="auto"/>
        <w:jc w:val="both"/>
      </w:pPr>
    </w:p>
    <w:p w:rsidR="004E033D" w:rsidRDefault="004E033D" w:rsidP="004E033D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SADOVNICTVÍ</w:t>
      </w:r>
    </w:p>
    <w:p w:rsidR="00A71215" w:rsidRPr="00A71215" w:rsidRDefault="00A71215" w:rsidP="00A71215">
      <w:pPr>
        <w:spacing w:before="240"/>
        <w:ind w:right="-108"/>
        <w:rPr>
          <w:b/>
        </w:rPr>
      </w:pPr>
      <w:r w:rsidRPr="00A71215">
        <w:rPr>
          <w:b/>
        </w:rPr>
        <w:t>počet hodin výuky: 1</w:t>
      </w:r>
      <w:r>
        <w:rPr>
          <w:b/>
        </w:rPr>
        <w:t>28</w:t>
      </w:r>
    </w:p>
    <w:p w:rsidR="004E033D" w:rsidRPr="00A71215" w:rsidRDefault="004E033D" w:rsidP="00A71215">
      <w:pPr>
        <w:spacing w:before="240" w:line="360" w:lineRule="auto"/>
        <w:rPr>
          <w:b/>
        </w:rPr>
      </w:pPr>
      <w:r w:rsidRPr="00A71215">
        <w:rPr>
          <w:b/>
        </w:rPr>
        <w:t>1. a 2. ročník</w:t>
      </w:r>
    </w:p>
    <w:p w:rsidR="004E033D" w:rsidRDefault="004E033D" w:rsidP="004E033D"/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536"/>
      </w:tblGrid>
      <w:tr w:rsidR="00504291" w:rsidTr="000F53EE">
        <w:trPr>
          <w:trHeight w:val="96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91" w:rsidRDefault="00504291" w:rsidP="000F53EE">
            <w:pPr>
              <w:snapToGrid w:val="0"/>
              <w:rPr>
                <w:b/>
                <w:sz w:val="28"/>
                <w:szCs w:val="28"/>
              </w:rPr>
            </w:pPr>
          </w:p>
          <w:p w:rsidR="00504291" w:rsidRDefault="00504291" w:rsidP="000F53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Výsledky vzdělávání</w:t>
            </w:r>
          </w:p>
          <w:p w:rsidR="00504291" w:rsidRPr="00504291" w:rsidRDefault="00504291" w:rsidP="0050429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4291" w:rsidRDefault="00504291" w:rsidP="000F53EE">
            <w:pPr>
              <w:snapToGrid w:val="0"/>
              <w:rPr>
                <w:b/>
                <w:sz w:val="28"/>
                <w:szCs w:val="28"/>
              </w:rPr>
            </w:pPr>
          </w:p>
          <w:p w:rsidR="00504291" w:rsidRDefault="00504291" w:rsidP="000F53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Tematické celky</w:t>
            </w:r>
          </w:p>
        </w:tc>
      </w:tr>
      <w:tr w:rsidR="00504291" w:rsidTr="000F53EE">
        <w:trPr>
          <w:trHeight w:val="8646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91" w:rsidRDefault="00504291" w:rsidP="000F53EE">
            <w:pPr>
              <w:snapToGrid w:val="0"/>
              <w:spacing w:after="240"/>
            </w:pPr>
            <w:r>
              <w:rPr>
                <w:b/>
              </w:rPr>
              <w:t>Žák:</w:t>
            </w:r>
            <w:r>
              <w:t xml:space="preserve">                                  </w:t>
            </w:r>
          </w:p>
          <w:p w:rsidR="00504291" w:rsidRDefault="00504291" w:rsidP="000F53EE">
            <w:pPr>
              <w:suppressAutoHyphens/>
              <w:snapToGrid w:val="0"/>
              <w:spacing w:after="240"/>
            </w:pPr>
            <w:r>
              <w:t>- pracuje s pásmem a výtyčkami;</w:t>
            </w:r>
          </w:p>
          <w:p w:rsidR="00504291" w:rsidRDefault="00504291" w:rsidP="000F53EE">
            <w:pPr>
              <w:suppressAutoHyphens/>
              <w:snapToGrid w:val="0"/>
              <w:spacing w:after="240"/>
            </w:pPr>
            <w:r>
              <w:rPr>
                <w:lang w:val="en-US"/>
              </w:rPr>
              <w:t>- pom</w:t>
            </w:r>
            <w:r>
              <w:t>áhá při zakládání, ošetřování, údržbě sadovnických a krajinářských úprav;</w:t>
            </w:r>
          </w:p>
          <w:p w:rsidR="00504291" w:rsidRDefault="00504291" w:rsidP="000F53EE">
            <w:pPr>
              <w:suppressAutoHyphens/>
              <w:snapToGrid w:val="0"/>
              <w:spacing w:after="240"/>
            </w:pPr>
            <w:r>
              <w:t>- zná druhy zeleně;</w:t>
            </w:r>
          </w:p>
          <w:p w:rsidR="00504291" w:rsidRDefault="00504291" w:rsidP="000F53EE">
            <w:pPr>
              <w:suppressAutoHyphens/>
              <w:snapToGrid w:val="0"/>
              <w:spacing w:after="240"/>
            </w:pPr>
            <w:r>
              <w:t>- rámcově se orientuje v historii zahrad</w:t>
            </w:r>
          </w:p>
          <w:p w:rsidR="00504291" w:rsidRDefault="00504291" w:rsidP="000F53EE">
            <w:pPr>
              <w:suppressAutoHyphens/>
              <w:snapToGrid w:val="0"/>
              <w:spacing w:after="240"/>
            </w:pPr>
            <w:r>
              <w:t>- vysvětlí postup při zakládání sadovnických a krajinářských úprav;</w:t>
            </w:r>
          </w:p>
          <w:p w:rsidR="00504291" w:rsidRDefault="00504291" w:rsidP="000F53EE">
            <w:pPr>
              <w:suppressAutoHyphens/>
              <w:snapToGrid w:val="0"/>
              <w:spacing w:after="240"/>
            </w:pPr>
            <w:r>
              <w:t>- popíše součásti sadovnických úprav;</w:t>
            </w:r>
          </w:p>
          <w:p w:rsidR="00504291" w:rsidRDefault="00504291" w:rsidP="000F53EE">
            <w:pPr>
              <w:suppressAutoHyphens/>
              <w:snapToGrid w:val="0"/>
              <w:spacing w:after="240"/>
            </w:pPr>
            <w:r>
              <w:t>- zná skupiny okrasných dřevin;</w:t>
            </w:r>
          </w:p>
          <w:p w:rsidR="00504291" w:rsidRDefault="00504291" w:rsidP="000F53EE">
            <w:pPr>
              <w:suppressAutoHyphens/>
              <w:snapToGrid w:val="0"/>
              <w:spacing w:after="240"/>
            </w:pPr>
            <w:r>
              <w:t>- dokáže popsat údržbu sadovnických úprav</w:t>
            </w:r>
          </w:p>
          <w:p w:rsidR="00504291" w:rsidRDefault="00504291" w:rsidP="000F53EE">
            <w:pPr>
              <w:suppressAutoHyphens/>
              <w:snapToGrid w:val="0"/>
              <w:spacing w:after="240"/>
            </w:pPr>
            <w:r>
              <w:t xml:space="preserve">- </w:t>
            </w:r>
            <w:r>
              <w:rPr>
                <w:lang w:val="en-US"/>
              </w:rPr>
              <w:t>pom</w:t>
            </w:r>
            <w:r>
              <w:t>áhá při zakládání, ošetřování a údržbě trávníkových ploch;</w:t>
            </w:r>
          </w:p>
          <w:p w:rsidR="00504291" w:rsidRDefault="00504291" w:rsidP="000F53EE">
            <w:pPr>
              <w:snapToGrid w:val="0"/>
              <w:spacing w:after="240"/>
            </w:pPr>
            <w:r>
              <w:rPr>
                <w:b/>
              </w:rPr>
              <w:t xml:space="preserve">- </w:t>
            </w:r>
            <w:r>
              <w:t>typy trávníků;</w:t>
            </w:r>
          </w:p>
          <w:p w:rsidR="00504291" w:rsidRDefault="00504291" w:rsidP="000F53EE">
            <w:pPr>
              <w:snapToGrid w:val="0"/>
              <w:spacing w:after="240"/>
            </w:pPr>
            <w:r>
              <w:t>- objasní postup při založení trávníku a jeho ošetřování;</w:t>
            </w:r>
          </w:p>
          <w:p w:rsidR="00504291" w:rsidRPr="00BA3F88" w:rsidRDefault="00504291" w:rsidP="000F53EE">
            <w:pPr>
              <w:snapToGrid w:val="0"/>
              <w:spacing w:after="240"/>
            </w:pPr>
            <w:r>
              <w:t>- orientuje se v možnostech náhrad za trávníky;</w:t>
            </w:r>
          </w:p>
          <w:p w:rsidR="00504291" w:rsidRDefault="00504291" w:rsidP="000F53EE">
            <w:pPr>
              <w:snapToGrid w:val="0"/>
              <w:spacing w:after="240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504291" w:rsidRDefault="00504291" w:rsidP="000F53EE">
            <w:pPr>
              <w:snapToGrid w:val="0"/>
              <w:spacing w:after="240"/>
            </w:pPr>
          </w:p>
          <w:p w:rsidR="00504291" w:rsidRDefault="00504291" w:rsidP="000F53EE">
            <w:pPr>
              <w:spacing w:after="240"/>
              <w:ind w:left="600"/>
            </w:pPr>
            <w:r>
              <w:t xml:space="preserve">         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91" w:rsidRDefault="00504291" w:rsidP="000F53EE">
            <w:pPr>
              <w:snapToGrid w:val="0"/>
              <w:spacing w:after="240"/>
              <w:rPr>
                <w:b/>
              </w:rPr>
            </w:pPr>
            <w:r>
              <w:rPr>
                <w:b/>
              </w:rPr>
              <w:t xml:space="preserve"> 1. </w:t>
            </w:r>
            <w:r>
              <w:rPr>
                <w:b/>
                <w:lang w:val="en-US"/>
              </w:rPr>
              <w:t>Sadovnick</w:t>
            </w:r>
            <w:r>
              <w:rPr>
                <w:b/>
              </w:rPr>
              <w:t>é a krajinářské činnosti</w:t>
            </w:r>
          </w:p>
          <w:p w:rsidR="00504291" w:rsidRDefault="00504291" w:rsidP="000F53EE">
            <w:pPr>
              <w:suppressAutoHyphens/>
              <w:spacing w:after="240"/>
            </w:pPr>
            <w:r>
              <w:t>- zakládání a údržba sadovnických a krajinářských úprav</w:t>
            </w:r>
          </w:p>
          <w:p w:rsidR="00504291" w:rsidRDefault="00504291" w:rsidP="000F53EE">
            <w:pPr>
              <w:spacing w:after="240"/>
              <w:ind w:right="-123"/>
            </w:pPr>
            <w:r>
              <w:t>- měření pomocí pásma, vytyčení pozemku</w:t>
            </w:r>
          </w:p>
          <w:p w:rsidR="00504291" w:rsidRDefault="00504291" w:rsidP="000F53EE">
            <w:pPr>
              <w:suppressAutoHyphens/>
              <w:spacing w:after="240"/>
              <w:ind w:right="-123"/>
            </w:pPr>
            <w:r>
              <w:t>- druhy zeleně</w:t>
            </w:r>
          </w:p>
          <w:p w:rsidR="00504291" w:rsidRDefault="00504291" w:rsidP="000F53EE">
            <w:pPr>
              <w:suppressAutoHyphens/>
              <w:spacing w:after="240"/>
              <w:ind w:right="-123"/>
            </w:pPr>
            <w:r>
              <w:t>- historické zahrady, slohy</w:t>
            </w:r>
          </w:p>
          <w:p w:rsidR="00504291" w:rsidRDefault="00504291" w:rsidP="000F53EE">
            <w:pPr>
              <w:suppressAutoHyphens/>
              <w:spacing w:after="240"/>
              <w:ind w:right="-123"/>
            </w:pPr>
            <w:r>
              <w:t>- postup při zakládání sadovnických úprav</w:t>
            </w:r>
          </w:p>
          <w:p w:rsidR="00504291" w:rsidRDefault="00504291" w:rsidP="000F53EE">
            <w:pPr>
              <w:suppressAutoHyphens/>
              <w:spacing w:after="240"/>
              <w:ind w:right="-123"/>
            </w:pPr>
            <w:r>
              <w:t>- příprava půdy</w:t>
            </w:r>
          </w:p>
          <w:p w:rsidR="00504291" w:rsidRDefault="00504291" w:rsidP="000F53EE">
            <w:pPr>
              <w:suppressAutoHyphens/>
              <w:spacing w:after="240"/>
              <w:ind w:right="-123"/>
            </w:pPr>
            <w:r>
              <w:t>- součásti sadovnických úprav (cesty, zídky, skalky, záhony)</w:t>
            </w:r>
          </w:p>
          <w:p w:rsidR="00504291" w:rsidRDefault="00504291" w:rsidP="000F53EE">
            <w:pPr>
              <w:suppressAutoHyphens/>
              <w:spacing w:after="240"/>
              <w:ind w:right="-123"/>
            </w:pPr>
            <w:r>
              <w:t>- výsadba okrasných dřevin (skupiny, solitery, živé ploty)</w:t>
            </w:r>
          </w:p>
          <w:p w:rsidR="00504291" w:rsidRDefault="00504291" w:rsidP="000F53EE">
            <w:pPr>
              <w:suppressAutoHyphens/>
              <w:spacing w:after="240"/>
              <w:ind w:right="-123"/>
            </w:pPr>
            <w:r>
              <w:t>- údržba sadovnických úprav (řez, průklest, péče o staré stromy)</w:t>
            </w:r>
          </w:p>
          <w:p w:rsidR="00504291" w:rsidRDefault="00504291" w:rsidP="000F53EE">
            <w:pPr>
              <w:suppressAutoHyphens/>
              <w:spacing w:after="240"/>
              <w:ind w:right="-123"/>
            </w:pPr>
            <w:r>
              <w:t>- typy trávníků</w:t>
            </w:r>
          </w:p>
          <w:p w:rsidR="00504291" w:rsidRDefault="00504291" w:rsidP="000F53EE">
            <w:pPr>
              <w:suppressAutoHyphens/>
              <w:spacing w:after="240"/>
              <w:ind w:right="-123"/>
            </w:pPr>
            <w:r>
              <w:t>- založení trávníku výsevem</w:t>
            </w:r>
          </w:p>
          <w:p w:rsidR="00504291" w:rsidRDefault="00504291" w:rsidP="000F53EE">
            <w:pPr>
              <w:suppressAutoHyphens/>
              <w:spacing w:after="240"/>
              <w:ind w:right="-123"/>
            </w:pPr>
            <w:r>
              <w:t>- založení trávníku drnováním</w:t>
            </w:r>
          </w:p>
          <w:p w:rsidR="00504291" w:rsidRDefault="00504291" w:rsidP="000F53EE">
            <w:pPr>
              <w:suppressAutoHyphens/>
              <w:spacing w:after="240"/>
              <w:ind w:right="-123"/>
            </w:pPr>
            <w:r>
              <w:t>- ošetření trávníku</w:t>
            </w:r>
          </w:p>
          <w:p w:rsidR="00504291" w:rsidRDefault="00504291" w:rsidP="000F53EE">
            <w:pPr>
              <w:suppressAutoHyphens/>
              <w:ind w:right="-123"/>
            </w:pPr>
            <w:r>
              <w:t>- náhrada za trávníky</w:t>
            </w:r>
          </w:p>
        </w:tc>
      </w:tr>
      <w:tr w:rsidR="00504291" w:rsidTr="000F53EE">
        <w:trPr>
          <w:trHeight w:val="153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91" w:rsidRDefault="00504291" w:rsidP="000F53EE">
            <w:pPr>
              <w:suppressAutoHyphens/>
              <w:snapToGrid w:val="0"/>
              <w:spacing w:after="240"/>
            </w:pPr>
            <w:r>
              <w:t>- určuje základní sortiment osiva a sadby okrasných rostlin;</w:t>
            </w:r>
          </w:p>
          <w:p w:rsidR="00504291" w:rsidRDefault="00504291" w:rsidP="000F53EE">
            <w:pPr>
              <w:suppressAutoHyphens/>
              <w:snapToGrid w:val="0"/>
              <w:spacing w:after="240"/>
            </w:pPr>
            <w:r>
              <w:t>- ovládá a předvede základní způsoby rozmnožování okrasných rostlin;</w:t>
            </w:r>
          </w:p>
          <w:p w:rsidR="00504291" w:rsidRDefault="00504291" w:rsidP="000F53EE">
            <w:pPr>
              <w:suppressAutoHyphens/>
              <w:snapToGrid w:val="0"/>
              <w:spacing w:after="240"/>
            </w:pPr>
            <w:r>
              <w:t xml:space="preserve">- provede obvyklý způsob množení u </w:t>
            </w:r>
            <w:r>
              <w:lastRenderedPageBreak/>
              <w:t>stěžejního sortimentu květin a okrasných dřevin;</w:t>
            </w:r>
          </w:p>
          <w:p w:rsidR="00504291" w:rsidRDefault="00504291" w:rsidP="000F53EE">
            <w:pPr>
              <w:suppressAutoHyphens/>
              <w:snapToGrid w:val="0"/>
              <w:spacing w:after="240"/>
            </w:pPr>
            <w:r>
              <w:t>- ošetřuje mladý okrasný materiál;</w:t>
            </w:r>
          </w:p>
          <w:p w:rsidR="00504291" w:rsidRDefault="00504291" w:rsidP="000F53EE">
            <w:pPr>
              <w:suppressAutoHyphens/>
              <w:snapToGrid w:val="0"/>
              <w:spacing w:after="240"/>
            </w:pPr>
            <w:r>
              <w:t>- pomáhá při výsadbě, ošetřování a pěstování základního sortimentu jehličnanů, listnatých stromů, keřů a popínavých dřevin;</w:t>
            </w:r>
          </w:p>
          <w:p w:rsidR="00504291" w:rsidRDefault="00504291" w:rsidP="000F53EE">
            <w:pPr>
              <w:suppressAutoHyphens/>
              <w:snapToGrid w:val="0"/>
              <w:spacing w:after="240"/>
            </w:pPr>
            <w:r>
              <w:rPr>
                <w:lang w:val="en-US"/>
              </w:rPr>
              <w:t>- určuje</w:t>
            </w:r>
            <w:r>
              <w:t xml:space="preserve"> a charakterizuje nejvýznamnější taxony okrasných rostlin;</w:t>
            </w:r>
          </w:p>
          <w:p w:rsidR="00504291" w:rsidRDefault="00504291" w:rsidP="000F53EE">
            <w:pPr>
              <w:snapToGrid w:val="0"/>
              <w:spacing w:after="240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4291" w:rsidRDefault="00504291" w:rsidP="000F53EE">
            <w:pPr>
              <w:spacing w:after="240"/>
              <w:ind w:right="-123"/>
            </w:pPr>
            <w:r>
              <w:rPr>
                <w:b/>
                <w:bCs/>
              </w:rPr>
              <w:lastRenderedPageBreak/>
              <w:t>2. Rozmnožování okrasných rostlin</w:t>
            </w:r>
            <w:r>
              <w:t xml:space="preserve">      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23"/>
            </w:pPr>
            <w:r>
              <w:t>- osivo a sadba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23"/>
            </w:pPr>
            <w:r>
              <w:t>- činnosti v okrasné školce, přírodní a hospodářské podmínky pro její založení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23"/>
            </w:pPr>
            <w:r>
              <w:lastRenderedPageBreak/>
              <w:t>- získávání semen, stratifikace a moření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23"/>
            </w:pPr>
            <w:r>
              <w:t>- generativní a vegetativní množení, jeho specifika u různých skupin okrasných dřevin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23"/>
            </w:pPr>
            <w:r>
              <w:t>- řízkování, hřížení, očkování, roubování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23"/>
            </w:pPr>
            <w:r>
              <w:t>- pěstování okrasných rostlin ve školce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23"/>
            </w:pPr>
            <w:r>
              <w:t>- pěstování okrasných rostlin v kontejnerech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23"/>
            </w:pPr>
            <w:r>
              <w:t>- dobývání okrasných rostlin se zemitým balem a bez balu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08"/>
            </w:pPr>
            <w:r>
              <w:t>- balení a expedice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08"/>
            </w:pPr>
            <w:r>
              <w:t>- pěstování jehličnatých a listnatých dřevin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08"/>
            </w:pPr>
            <w:r>
              <w:t>- postup při rozmnožování generativním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08"/>
            </w:pPr>
            <w:r>
              <w:t>- postup při rozmnožování vegetativním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08"/>
            </w:pPr>
            <w:r>
              <w:t>- sortimenty okrasných rostlin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08"/>
            </w:pPr>
            <w:r>
              <w:t>- jehličnany a jinany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08"/>
            </w:pPr>
            <w:r>
              <w:t>- listnaté stromy s opadavým listem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08"/>
            </w:pPr>
            <w:r>
              <w:t>- listnaté keře s opadavým listem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08"/>
            </w:pPr>
            <w:r>
              <w:t>- keře stálezelené</w:t>
            </w:r>
          </w:p>
          <w:p w:rsidR="00504291" w:rsidRDefault="00504291" w:rsidP="000F53EE">
            <w:pPr>
              <w:suppressAutoHyphens/>
              <w:snapToGrid w:val="0"/>
              <w:spacing w:after="240"/>
              <w:ind w:right="-108"/>
            </w:pPr>
            <w:r>
              <w:t>- popínavé dřeviny</w:t>
            </w:r>
          </w:p>
        </w:tc>
      </w:tr>
    </w:tbl>
    <w:p w:rsidR="00504291" w:rsidRDefault="00504291" w:rsidP="00504291"/>
    <w:p w:rsidR="00504291" w:rsidRDefault="00504291" w:rsidP="00504291"/>
    <w:p w:rsidR="00504291" w:rsidRDefault="00504291" w:rsidP="00504291"/>
    <w:p w:rsidR="004E033D" w:rsidRDefault="004E033D" w:rsidP="004E033D">
      <w:pPr>
        <w:spacing w:after="240"/>
      </w:pPr>
    </w:p>
    <w:p w:rsidR="004E033D" w:rsidRDefault="004E033D" w:rsidP="004E033D">
      <w:pPr>
        <w:spacing w:after="240"/>
      </w:pPr>
    </w:p>
    <w:p w:rsidR="004E033D" w:rsidRDefault="004E033D" w:rsidP="004E033D">
      <w:pPr>
        <w:spacing w:after="240"/>
      </w:pPr>
    </w:p>
    <w:p w:rsidR="00504291" w:rsidRDefault="00504291" w:rsidP="004E033D">
      <w:pPr>
        <w:spacing w:after="240"/>
      </w:pPr>
    </w:p>
    <w:p w:rsidR="00504291" w:rsidRDefault="00504291" w:rsidP="004E033D">
      <w:pPr>
        <w:spacing w:after="240"/>
      </w:pPr>
    </w:p>
    <w:p w:rsidR="00A14059" w:rsidRDefault="00A14059" w:rsidP="00A14059"/>
    <w:p w:rsidR="00A14059" w:rsidRDefault="00A14059" w:rsidP="00A14059"/>
    <w:p w:rsidR="00A14059" w:rsidRDefault="00A14059" w:rsidP="00A14059"/>
    <w:p w:rsidR="00A14059" w:rsidRDefault="00A14059" w:rsidP="00A14059"/>
    <w:p w:rsidR="00A14059" w:rsidRDefault="00A14059" w:rsidP="00A14059"/>
    <w:p w:rsidR="00A14059" w:rsidRDefault="00A14059" w:rsidP="00A14059"/>
    <w:p w:rsidR="00A14059" w:rsidRDefault="00A14059" w:rsidP="00A14059"/>
    <w:p w:rsidR="00A14059" w:rsidRPr="00897C98" w:rsidRDefault="00A14059" w:rsidP="00A14059">
      <w:pPr>
        <w:ind w:right="851"/>
        <w:rPr>
          <w:b/>
          <w:bCs/>
          <w:sz w:val="28"/>
          <w:szCs w:val="28"/>
          <w:u w:val="single"/>
        </w:rPr>
      </w:pPr>
      <w:r w:rsidRPr="00897C98">
        <w:rPr>
          <w:b/>
          <w:bCs/>
          <w:sz w:val="28"/>
          <w:szCs w:val="28"/>
          <w:u w:val="single"/>
        </w:rPr>
        <w:t>10.</w:t>
      </w:r>
      <w:r w:rsidR="00504291">
        <w:rPr>
          <w:b/>
          <w:bCs/>
          <w:sz w:val="28"/>
          <w:szCs w:val="28"/>
          <w:u w:val="single"/>
        </w:rPr>
        <w:t xml:space="preserve"> </w:t>
      </w:r>
      <w:r w:rsidRPr="00897C98">
        <w:rPr>
          <w:b/>
          <w:bCs/>
          <w:sz w:val="28"/>
          <w:szCs w:val="28"/>
          <w:u w:val="single"/>
        </w:rPr>
        <w:t xml:space="preserve">11. ZELINÁŘSTVÍ </w:t>
      </w:r>
    </w:p>
    <w:p w:rsidR="00A14059" w:rsidRDefault="00A14059" w:rsidP="00A14059">
      <w:pPr>
        <w:ind w:right="-108"/>
      </w:pPr>
      <w:r>
        <w:t xml:space="preserve">                                                                                                                   </w:t>
      </w:r>
    </w:p>
    <w:p w:rsidR="00A14059" w:rsidRDefault="00A14059" w:rsidP="00A14059">
      <w:pPr>
        <w:ind w:right="-108"/>
      </w:pP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Pojetí vyučovacího předmětu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sz w:val="28"/>
          <w:szCs w:val="28"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  <w:r>
        <w:rPr>
          <w:b/>
          <w:u w:val="single"/>
        </w:rPr>
        <w:t xml:space="preserve">Obecné cíle a didaktické pojetí předmětu:     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left="-345" w:right="-108"/>
        <w:jc w:val="both"/>
      </w:pPr>
      <w:r>
        <w:t xml:space="preserve">      Předmět Zelinářství má poskytnout žákům souhrnné poznatky o základních druzích zeleniny,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left="-345" w:right="-108"/>
        <w:jc w:val="both"/>
      </w:pPr>
      <w:r>
        <w:t xml:space="preserve">      jejím množení, technologiích pěstování, ošetřování za vegetace, sklizních, třídění,</w:t>
      </w:r>
      <w:r w:rsidR="00504291">
        <w:t xml:space="preserve"> </w:t>
      </w:r>
      <w:r>
        <w:t>skladování.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</w:pPr>
      <w:r>
        <w:rPr>
          <w:b/>
        </w:rPr>
        <w:t xml:space="preserve">Cílem předmětu </w:t>
      </w:r>
      <w:r>
        <w:t>je seznámit žáky s výčtem hlavních druhů zeleniny, způsoby množení,ošetřováním za vegetace,</w:t>
      </w:r>
      <w:r w:rsidR="00504291">
        <w:t xml:space="preserve"> </w:t>
      </w:r>
      <w:r>
        <w:t>zpracováním půdy;</w:t>
      </w:r>
      <w:r w:rsidR="00504291">
        <w:t xml:space="preserve"> </w:t>
      </w:r>
      <w:r>
        <w:t>s technologiemi pěstování jednotlivých druhů zelenin,</w:t>
      </w:r>
      <w:r w:rsidR="00504291">
        <w:t xml:space="preserve"> </w:t>
      </w:r>
      <w:r>
        <w:t>přirychlováním a rychlením zeleni</w:t>
      </w:r>
      <w:r w:rsidR="00504291">
        <w:t>n, sklizní a následnými pracemi.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Přínos k realizaci klíčových kompetencí, průřezových témat a mezipředmětových vztahů:</w:t>
      </w: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Cs/>
          <w:color w:val="000000"/>
        </w:rPr>
      </w:pPr>
      <w:r>
        <w:rPr>
          <w:b/>
          <w:bCs/>
          <w:color w:val="000000"/>
        </w:rPr>
        <w:t>Z klíčových kompetencí</w:t>
      </w:r>
      <w:r>
        <w:rPr>
          <w:bCs/>
          <w:color w:val="000000"/>
        </w:rPr>
        <w:t xml:space="preserve"> budou rozvíjeny zejména:</w:t>
      </w:r>
    </w:p>
    <w:p w:rsidR="00A14059" w:rsidRDefault="00A14059" w:rsidP="00A1405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108"/>
        <w:jc w:val="both"/>
        <w:rPr>
          <w:bCs/>
          <w:color w:val="000000"/>
        </w:rPr>
      </w:pPr>
      <w:r w:rsidRPr="00FD35AC">
        <w:rPr>
          <w:b/>
          <w:bCs/>
          <w:i/>
          <w:color w:val="000000"/>
        </w:rPr>
        <w:t>kompetence k učení</w:t>
      </w:r>
      <w:r>
        <w:rPr>
          <w:bCs/>
          <w:color w:val="000000"/>
        </w:rPr>
        <w:t xml:space="preserve"> – naučit žáky porozumět odbornému textu, dělat si výpisky, vyhledávat odborné informace, hodnotit vlastní pokrok v učení, přijímat hodnocení druhých;</w:t>
      </w:r>
    </w:p>
    <w:p w:rsidR="00A14059" w:rsidRDefault="00A14059" w:rsidP="00A1405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108"/>
        <w:jc w:val="both"/>
        <w:rPr>
          <w:bCs/>
          <w:color w:val="000000"/>
        </w:rPr>
      </w:pPr>
      <w:r w:rsidRPr="00FD35AC">
        <w:rPr>
          <w:b/>
          <w:bCs/>
          <w:i/>
          <w:color w:val="000000"/>
        </w:rPr>
        <w:t>kompetence k řešení problémů</w:t>
      </w:r>
      <w:r>
        <w:rPr>
          <w:bCs/>
          <w:color w:val="000000"/>
        </w:rPr>
        <w:t xml:space="preserve"> – naučit žáky porozumět problému, vybrat adekvátní řešení na základě odborných znalostí, spolupracovat při řešení v týmu, prezentovat svůj postoj;</w:t>
      </w:r>
    </w:p>
    <w:p w:rsidR="00A14059" w:rsidRDefault="00A14059" w:rsidP="00A1405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right="-108"/>
        <w:jc w:val="both"/>
        <w:rPr>
          <w:bCs/>
          <w:color w:val="000000"/>
        </w:rPr>
      </w:pPr>
      <w:r w:rsidRPr="00FD35AC">
        <w:rPr>
          <w:b/>
          <w:bCs/>
          <w:i/>
          <w:color w:val="000000"/>
        </w:rPr>
        <w:t>komunikativní kompetence</w:t>
      </w:r>
      <w:r>
        <w:rPr>
          <w:bCs/>
          <w:color w:val="000000"/>
        </w:rPr>
        <w:t xml:space="preserve"> – žáci jsou schopni orientovat se srozumitelně v odborné terminologii, prezentovat své vědomosti, zvládat obhajovat svůj názor a všechny komunikativní situace spojené se zvoleným oborem vzdělávání, v ústním i písemném projevu respektovat zásady kultury projevu i chování;</w:t>
      </w:r>
    </w:p>
    <w:p w:rsidR="00A14059" w:rsidRPr="00A14949" w:rsidRDefault="00A14059" w:rsidP="00A14059">
      <w:pPr>
        <w:numPr>
          <w:ilvl w:val="0"/>
          <w:numId w:val="23"/>
        </w:numPr>
        <w:spacing w:line="360" w:lineRule="auto"/>
        <w:ind w:right="-108"/>
        <w:jc w:val="both"/>
        <w:rPr>
          <w:i/>
        </w:rPr>
      </w:pPr>
      <w:r w:rsidRPr="00A14949">
        <w:rPr>
          <w:b/>
          <w:i/>
        </w:rPr>
        <w:t>personální a sociální kompetence</w:t>
      </w:r>
      <w:r>
        <w:rPr>
          <w:i/>
        </w:rPr>
        <w:t xml:space="preserve"> </w:t>
      </w:r>
      <w:r>
        <w:t>– žáci jsou schopni efektivně se vzdělávat, reálně posuzovat své možnosti a stanovit podle nich své cíle, využívat všech informačních zdrojů při rozvoji svých dovedností a vědomostí, pracovat v týmu a podílet se na realizaci společných pracovnách činností;</w:t>
      </w:r>
    </w:p>
    <w:p w:rsidR="00A14059" w:rsidRPr="002D05E8" w:rsidRDefault="00A14059" w:rsidP="00A14059">
      <w:pPr>
        <w:numPr>
          <w:ilvl w:val="0"/>
          <w:numId w:val="23"/>
        </w:numPr>
        <w:spacing w:line="360" w:lineRule="auto"/>
        <w:ind w:right="-108"/>
        <w:jc w:val="both"/>
        <w:rPr>
          <w:i/>
        </w:rPr>
      </w:pPr>
      <w:r w:rsidRPr="00A14949">
        <w:rPr>
          <w:b/>
          <w:i/>
        </w:rPr>
        <w:t>občanské kompetence a kulturní povědomí</w:t>
      </w:r>
      <w:r>
        <w:t xml:space="preserve"> – žáci se naučí respektovat předpisy, uvědomovat si morální odpovědnost při výkonu povolání, přispívat k vytváření vstřícných mezilidských vztahů a k předcházení osobních konfliktů;</w:t>
      </w:r>
    </w:p>
    <w:p w:rsidR="00A14059" w:rsidRPr="002D05E8" w:rsidRDefault="00A14059" w:rsidP="00A14059">
      <w:pPr>
        <w:numPr>
          <w:ilvl w:val="0"/>
          <w:numId w:val="23"/>
        </w:numPr>
        <w:spacing w:line="360" w:lineRule="auto"/>
        <w:ind w:right="-108"/>
        <w:jc w:val="both"/>
        <w:rPr>
          <w:i/>
        </w:rPr>
      </w:pPr>
      <w:r w:rsidRPr="00A14949">
        <w:rPr>
          <w:b/>
          <w:i/>
        </w:rPr>
        <w:lastRenderedPageBreak/>
        <w:t>kompetence k pracovnímu uplatnění</w:t>
      </w:r>
      <w:r>
        <w:t xml:space="preserve"> – žáci jsou schopni mít odpovědný postoj k vlastní profesní budoucnosti, uvědomovat si význam celoživotního učení a být připraveni přizpůsobovat se pracovním podmínkám.</w:t>
      </w:r>
    </w:p>
    <w:p w:rsidR="00A14059" w:rsidRDefault="00A14059" w:rsidP="00A14059">
      <w:pPr>
        <w:spacing w:line="360" w:lineRule="auto"/>
        <w:ind w:right="-108"/>
      </w:pPr>
    </w:p>
    <w:p w:rsidR="00A14059" w:rsidRDefault="00A14059" w:rsidP="00A14059">
      <w:pPr>
        <w:spacing w:line="360" w:lineRule="auto"/>
        <w:ind w:right="-108"/>
      </w:pPr>
      <w:r>
        <w:rPr>
          <w:b/>
        </w:rPr>
        <w:t>Z průřezových témat</w:t>
      </w:r>
      <w:r>
        <w:t xml:space="preserve"> předmět </w:t>
      </w:r>
      <w:r w:rsidRPr="00C37541">
        <w:t>Zelin</w:t>
      </w:r>
      <w:r>
        <w:t xml:space="preserve">ářství svým obsahem přispívá zejména k tématu : </w:t>
      </w:r>
    </w:p>
    <w:p w:rsidR="00A14059" w:rsidRPr="00897C98" w:rsidRDefault="00A14059" w:rsidP="00A14059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Člověk a životní prostředí - </w:t>
      </w:r>
      <w:r>
        <w:t>vést žáky k tomu, aby uměli posoudit přínos intenzivního zelinářství pro životní prostředí a výživu obyvatelstva,ale také poukázat na možné negativní souvislosti</w:t>
      </w:r>
      <w:r>
        <w:rPr>
          <w:b/>
          <w:bCs/>
        </w:rPr>
        <w:t xml:space="preserve"> v </w:t>
      </w:r>
      <w:r w:rsidRPr="00897C98">
        <w:rPr>
          <w:bCs/>
        </w:rPr>
        <w:t>oblasti použití ochranných chemických prostředků . Téma bude realizováno</w:t>
      </w:r>
      <w:r>
        <w:rPr>
          <w:b/>
          <w:bCs/>
        </w:rPr>
        <w:t xml:space="preserve"> </w:t>
      </w:r>
      <w:r>
        <w:rPr>
          <w:bCs/>
        </w:rPr>
        <w:t>formou referátu a následné diskuze v tématickém celku technologie pěstování zeleniny.</w:t>
      </w:r>
    </w:p>
    <w:p w:rsidR="00A14059" w:rsidRDefault="00A14059" w:rsidP="00A14059">
      <w:pPr>
        <w:spacing w:line="360" w:lineRule="auto"/>
        <w:jc w:val="both"/>
      </w:pPr>
    </w:p>
    <w:p w:rsidR="00A14059" w:rsidRDefault="00A14059" w:rsidP="00A14059">
      <w:pPr>
        <w:spacing w:line="360" w:lineRule="auto"/>
        <w:ind w:right="-108"/>
        <w:jc w:val="both"/>
      </w:pPr>
      <w:r>
        <w:rPr>
          <w:b/>
        </w:rPr>
        <w:t>Mezipředmětové vztahy</w:t>
      </w:r>
      <w:r>
        <w:t xml:space="preserve"> – obsah učiva předmětu Zelinářství je součástí vzdělávací oblasti Základy ovocnictví a zelinářství, který vychází z RVP.</w:t>
      </w:r>
      <w:r w:rsidR="00504291">
        <w:t xml:space="preserve"> </w:t>
      </w:r>
      <w:r>
        <w:t>Témata předmětu Zelinářství se úzce prolínají s tématy ostatních předmětů, zejména s  předměty Základy zahradnické výroby, Základy botaniky.</w:t>
      </w:r>
    </w:p>
    <w:p w:rsidR="00A14059" w:rsidRDefault="00A14059" w:rsidP="00A14059">
      <w:pPr>
        <w:spacing w:line="360" w:lineRule="auto"/>
        <w:ind w:right="-108"/>
        <w:rPr>
          <w:i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Metody a formy práce: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jc w:val="both"/>
        <w:rPr>
          <w:i/>
        </w:rPr>
      </w:pPr>
    </w:p>
    <w:p w:rsidR="00A14059" w:rsidRPr="002110DA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color w:val="000000"/>
        </w:rPr>
      </w:pPr>
      <w:r w:rsidRPr="002110DA">
        <w:rPr>
          <w:color w:val="000000"/>
        </w:rPr>
        <w:t>Při výuce je používána forma výkladu, řízeného rozh</w:t>
      </w:r>
      <w:r>
        <w:rPr>
          <w:color w:val="000000"/>
        </w:rPr>
        <w:t>o</w:t>
      </w:r>
      <w:r w:rsidRPr="002110DA">
        <w:rPr>
          <w:color w:val="000000"/>
        </w:rPr>
        <w:t>voru,</w:t>
      </w:r>
      <w:r>
        <w:rPr>
          <w:color w:val="000000"/>
        </w:rPr>
        <w:t xml:space="preserve"> diskuse</w:t>
      </w:r>
      <w:r w:rsidRPr="002110DA">
        <w:rPr>
          <w:color w:val="000000"/>
        </w:rPr>
        <w:t xml:space="preserve"> práce s učebnicí,</w:t>
      </w:r>
      <w:r>
        <w:rPr>
          <w:color w:val="000000"/>
        </w:rPr>
        <w:t xml:space="preserve"> s odbornými knihami s obrázkovým materiálem. P</w:t>
      </w:r>
      <w:r w:rsidRPr="002110DA">
        <w:rPr>
          <w:color w:val="000000"/>
        </w:rPr>
        <w:t>oužívají</w:t>
      </w:r>
      <w:r>
        <w:rPr>
          <w:color w:val="000000"/>
        </w:rPr>
        <w:t xml:space="preserve"> se did</w:t>
      </w:r>
      <w:r w:rsidRPr="002110DA">
        <w:rPr>
          <w:color w:val="000000"/>
        </w:rPr>
        <w:t>a</w:t>
      </w:r>
      <w:r>
        <w:rPr>
          <w:color w:val="000000"/>
        </w:rPr>
        <w:t>k</w:t>
      </w:r>
      <w:r w:rsidRPr="002110DA">
        <w:rPr>
          <w:color w:val="000000"/>
        </w:rPr>
        <w:t xml:space="preserve">tické pomůcky </w:t>
      </w:r>
      <w:r>
        <w:rPr>
          <w:color w:val="000000"/>
        </w:rPr>
        <w:t>–</w:t>
      </w:r>
      <w:r w:rsidRPr="002110DA">
        <w:rPr>
          <w:color w:val="000000"/>
        </w:rPr>
        <w:t xml:space="preserve"> </w:t>
      </w:r>
      <w:r>
        <w:rPr>
          <w:color w:val="000000"/>
        </w:rPr>
        <w:t>CD přehrávač – video  naučné filmy.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jc w:val="both"/>
        <w:rPr>
          <w:b/>
          <w:color w:val="000000"/>
          <w:u w:val="single"/>
        </w:rPr>
      </w:pPr>
    </w:p>
    <w:p w:rsidR="00A14059" w:rsidRDefault="00A14059" w:rsidP="00A14059">
      <w:pPr>
        <w:widowControl w:val="0"/>
        <w:autoSpaceDE w:val="0"/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Hodnocení žáků:</w:t>
      </w: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color w:val="000000"/>
        </w:rPr>
      </w:pPr>
      <w:r>
        <w:rPr>
          <w:color w:val="000000"/>
        </w:rPr>
        <w:t xml:space="preserve">Žáci jsou hodnoceni průběžně po celý rok numericky i slovně na motivační úrovni. Hodnocení vyplývá z dílčí klasifikace, sleduje se aktivita žáků při výuce. Znalosti se prověřují ústním zkoušením, písemnou formou. Další hodnocení je prováděno na základě samostatné práce při opakování témat. </w:t>
      </w:r>
      <w:r w:rsidRPr="0081385C">
        <w:t>Kritéria hodnocení vycházejí z pravidel hodnocení výsledků vzdělávání žáků, které jsou součástí školního řádu.</w:t>
      </w: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color w:val="000000"/>
        </w:rPr>
      </w:pPr>
    </w:p>
    <w:p w:rsidR="00504291" w:rsidRDefault="00504291" w:rsidP="00A14059">
      <w:pPr>
        <w:widowControl w:val="0"/>
        <w:autoSpaceDE w:val="0"/>
        <w:spacing w:line="360" w:lineRule="auto"/>
        <w:ind w:right="-108"/>
        <w:jc w:val="both"/>
        <w:rPr>
          <w:color w:val="000000"/>
        </w:rPr>
      </w:pPr>
    </w:p>
    <w:p w:rsidR="00504291" w:rsidRDefault="00504291" w:rsidP="00A14059">
      <w:pPr>
        <w:widowControl w:val="0"/>
        <w:autoSpaceDE w:val="0"/>
        <w:spacing w:line="360" w:lineRule="auto"/>
        <w:ind w:right="-108"/>
        <w:jc w:val="both"/>
        <w:rPr>
          <w:color w:val="000000"/>
        </w:rPr>
      </w:pPr>
    </w:p>
    <w:p w:rsidR="00504291" w:rsidRDefault="00504291" w:rsidP="00A14059">
      <w:pPr>
        <w:widowControl w:val="0"/>
        <w:autoSpaceDE w:val="0"/>
        <w:spacing w:line="360" w:lineRule="auto"/>
        <w:ind w:right="-108"/>
        <w:jc w:val="both"/>
        <w:rPr>
          <w:color w:val="000000"/>
        </w:rPr>
      </w:pPr>
    </w:p>
    <w:p w:rsidR="00504291" w:rsidRDefault="00504291" w:rsidP="00A14059">
      <w:pPr>
        <w:widowControl w:val="0"/>
        <w:autoSpaceDE w:val="0"/>
        <w:spacing w:line="360" w:lineRule="auto"/>
        <w:ind w:right="-108"/>
        <w:jc w:val="both"/>
        <w:rPr>
          <w:color w:val="000000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  <w:u w:val="single"/>
        </w:rPr>
      </w:pPr>
    </w:p>
    <w:p w:rsidR="004E033D" w:rsidRDefault="004E033D" w:rsidP="004E033D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ZELINÁŘSTVÍ</w:t>
      </w:r>
    </w:p>
    <w:p w:rsidR="004E033D" w:rsidRPr="00504291" w:rsidRDefault="00504291" w:rsidP="00504291">
      <w:pPr>
        <w:spacing w:before="240" w:line="360" w:lineRule="auto"/>
        <w:rPr>
          <w:b/>
        </w:rPr>
      </w:pPr>
      <w:r>
        <w:rPr>
          <w:b/>
        </w:rPr>
        <w:t>počet hodin výuky: 128</w:t>
      </w:r>
    </w:p>
    <w:p w:rsidR="004E033D" w:rsidRPr="00504291" w:rsidRDefault="004E033D" w:rsidP="00504291">
      <w:pPr>
        <w:spacing w:before="240" w:line="360" w:lineRule="auto"/>
        <w:rPr>
          <w:b/>
        </w:rPr>
      </w:pPr>
      <w:r w:rsidRPr="00504291">
        <w:rPr>
          <w:b/>
        </w:rPr>
        <w:t>1. a 2. ročník</w:t>
      </w:r>
    </w:p>
    <w:p w:rsidR="004E033D" w:rsidRDefault="004E033D" w:rsidP="004E033D"/>
    <w:tbl>
      <w:tblPr>
        <w:tblW w:w="91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371"/>
        <w:gridCol w:w="4819"/>
      </w:tblGrid>
      <w:tr w:rsidR="004E033D" w:rsidTr="00F76381">
        <w:trPr>
          <w:trHeight w:val="968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3D" w:rsidRDefault="004E033D" w:rsidP="00F76381">
            <w:pPr>
              <w:snapToGrid w:val="0"/>
              <w:rPr>
                <w:b/>
                <w:sz w:val="28"/>
                <w:szCs w:val="28"/>
              </w:rPr>
            </w:pPr>
          </w:p>
          <w:p w:rsidR="004E033D" w:rsidRDefault="004E033D" w:rsidP="00F76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Výsledky vzdělávání</w:t>
            </w:r>
          </w:p>
          <w:p w:rsidR="004E033D" w:rsidRDefault="004E033D" w:rsidP="00F76381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33D" w:rsidRDefault="004E033D" w:rsidP="00F76381">
            <w:pPr>
              <w:snapToGrid w:val="0"/>
              <w:rPr>
                <w:b/>
                <w:sz w:val="28"/>
                <w:szCs w:val="28"/>
              </w:rPr>
            </w:pPr>
          </w:p>
          <w:p w:rsidR="004E033D" w:rsidRDefault="004E033D" w:rsidP="00F76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Tematické celky</w:t>
            </w:r>
          </w:p>
        </w:tc>
      </w:tr>
      <w:tr w:rsidR="004E033D" w:rsidTr="00F76381">
        <w:trPr>
          <w:trHeight w:val="153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3D" w:rsidRPr="006C0CCC" w:rsidRDefault="004E033D" w:rsidP="00F76381">
            <w:pPr>
              <w:snapToGrid w:val="0"/>
              <w:spacing w:after="240"/>
              <w:rPr>
                <w:b/>
              </w:rPr>
            </w:pPr>
            <w:r w:rsidRPr="006C0CCC">
              <w:rPr>
                <w:b/>
              </w:rPr>
              <w:t xml:space="preserve">Žák:                      </w:t>
            </w:r>
          </w:p>
          <w:p w:rsidR="004E033D" w:rsidRDefault="004E033D" w:rsidP="00F76381">
            <w:pPr>
              <w:suppressAutoHyphens/>
              <w:snapToGrid w:val="0"/>
              <w:spacing w:after="240"/>
            </w:pPr>
            <w:r>
              <w:t>- určuje základní sortiment semen a sadby zeleniny;</w:t>
            </w:r>
          </w:p>
          <w:p w:rsidR="004E033D" w:rsidRDefault="004E033D" w:rsidP="00F76381">
            <w:pPr>
              <w:suppressAutoHyphens/>
              <w:snapToGrid w:val="0"/>
              <w:spacing w:after="240"/>
            </w:pPr>
            <w:r>
              <w:t>- rozmnožuje základní zeleninové druhy;</w:t>
            </w:r>
          </w:p>
          <w:p w:rsidR="004E033D" w:rsidRDefault="004E033D" w:rsidP="00F76381">
            <w:pPr>
              <w:suppressAutoHyphens/>
              <w:snapToGrid w:val="0"/>
              <w:spacing w:after="240"/>
            </w:pPr>
            <w:r>
              <w:t>- provádí výsadbu zeleniny na trvalé stanoviště;</w:t>
            </w:r>
          </w:p>
          <w:p w:rsidR="004E033D" w:rsidRDefault="004E033D" w:rsidP="00F76381">
            <w:pPr>
              <w:suppressAutoHyphens/>
              <w:snapToGrid w:val="0"/>
              <w:spacing w:after="240"/>
            </w:pPr>
            <w:r>
              <w:t>- provádí výsadbu zeleniny ve sklenících a do volné půdy;</w:t>
            </w:r>
          </w:p>
          <w:p w:rsidR="004E033D" w:rsidRDefault="004E033D" w:rsidP="00F76381">
            <w:pPr>
              <w:snapToGrid w:val="0"/>
              <w:spacing w:after="240"/>
            </w:pPr>
          </w:p>
          <w:p w:rsidR="004E033D" w:rsidRDefault="004E033D" w:rsidP="00F76381">
            <w:pPr>
              <w:snapToGrid w:val="0"/>
              <w:spacing w:after="240"/>
            </w:pPr>
          </w:p>
          <w:p w:rsidR="004E033D" w:rsidRDefault="004E033D" w:rsidP="00F76381">
            <w:pPr>
              <w:snapToGrid w:val="0"/>
              <w:spacing w:after="24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33D" w:rsidRDefault="004E033D" w:rsidP="00F76381">
            <w:pPr>
              <w:snapToGrid w:val="0"/>
              <w:spacing w:after="240"/>
              <w:ind w:left="-108" w:right="-3" w:hanging="360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M 1. Množení a výsadba zeleniny</w:t>
            </w:r>
          </w:p>
          <w:p w:rsidR="004E033D" w:rsidRDefault="004E033D" w:rsidP="00F76381">
            <w:pPr>
              <w:spacing w:after="240"/>
            </w:pPr>
            <w:r>
              <w:t>- zelinářství a jeho význam</w:t>
            </w:r>
          </w:p>
          <w:p w:rsidR="004E033D" w:rsidRDefault="004E033D" w:rsidP="00F76381">
            <w:pPr>
              <w:spacing w:after="240"/>
            </w:pPr>
            <w:r>
              <w:t>- osivo a sadba</w:t>
            </w:r>
          </w:p>
          <w:p w:rsidR="004E033D" w:rsidRDefault="004E033D" w:rsidP="00F76381">
            <w:pPr>
              <w:spacing w:after="240"/>
            </w:pPr>
            <w:r>
              <w:t>- generativní a vegetativní rozmnožování zelenin v krytých prostorách i v polních podmínkách</w:t>
            </w:r>
          </w:p>
          <w:p w:rsidR="004E033D" w:rsidRDefault="004E033D" w:rsidP="00F76381">
            <w:pPr>
              <w:spacing w:after="240"/>
            </w:pPr>
            <w:r>
              <w:t>- základní zpracování půdy</w:t>
            </w:r>
          </w:p>
          <w:p w:rsidR="004E033D" w:rsidRDefault="004E033D" w:rsidP="00F76381">
            <w:pPr>
              <w:spacing w:after="240"/>
            </w:pPr>
            <w:r>
              <w:t>- předseťové zpracování půdy</w:t>
            </w:r>
          </w:p>
          <w:p w:rsidR="004E033D" w:rsidRDefault="004E033D" w:rsidP="00F76381">
            <w:pPr>
              <w:spacing w:after="240"/>
            </w:pPr>
            <w:r>
              <w:t>- hnojení, střídání plodin</w:t>
            </w:r>
          </w:p>
          <w:p w:rsidR="004E033D" w:rsidRDefault="004E033D" w:rsidP="00F76381">
            <w:pPr>
              <w:spacing w:after="240"/>
            </w:pPr>
            <w:r>
              <w:t>- výsevy (místo, doba, způsob ošetřování)</w:t>
            </w:r>
          </w:p>
          <w:p w:rsidR="004E033D" w:rsidRDefault="004E033D" w:rsidP="00F76381">
            <w:pPr>
              <w:spacing w:after="240"/>
            </w:pPr>
            <w:r>
              <w:t xml:space="preserve">- výsadba místo, doba, způsob ošetřování)       </w:t>
            </w:r>
          </w:p>
          <w:p w:rsidR="004E033D" w:rsidRDefault="004E033D" w:rsidP="00F76381">
            <w:pPr>
              <w:snapToGrid w:val="0"/>
              <w:spacing w:after="240"/>
              <w:rPr>
                <w:b/>
              </w:rPr>
            </w:pPr>
          </w:p>
        </w:tc>
      </w:tr>
      <w:tr w:rsidR="004E033D" w:rsidTr="00504291">
        <w:trPr>
          <w:trHeight w:val="7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3D" w:rsidRDefault="004E033D" w:rsidP="00F76381">
            <w:pPr>
              <w:suppressAutoHyphens/>
              <w:snapToGrid w:val="0"/>
              <w:spacing w:after="240"/>
            </w:pPr>
            <w:r>
              <w:t>- charakterizuje hlavní nároky zeleniny na prostředí;</w:t>
            </w:r>
          </w:p>
          <w:p w:rsidR="004E033D" w:rsidRDefault="004E033D" w:rsidP="00F76381">
            <w:pPr>
              <w:suppressAutoHyphens/>
              <w:snapToGrid w:val="0"/>
              <w:spacing w:after="240"/>
            </w:pPr>
            <w:r>
              <w:t>- pěstuje a ošetřuje stěžejní zeleninové druhy z nejvýznamnějších pěstitelských skupin;</w:t>
            </w:r>
          </w:p>
          <w:p w:rsidR="004E033D" w:rsidRDefault="004E033D" w:rsidP="00F76381">
            <w:pPr>
              <w:suppressAutoHyphens/>
              <w:snapToGrid w:val="0"/>
              <w:spacing w:after="240"/>
            </w:pPr>
            <w:r>
              <w:t>- pěstuje a ošetřuje rychlenou zeleninu;</w:t>
            </w:r>
          </w:p>
          <w:p w:rsidR="004E033D" w:rsidRDefault="004E033D" w:rsidP="00F76381">
            <w:pPr>
              <w:suppressAutoHyphens/>
              <w:snapToGrid w:val="0"/>
              <w:spacing w:after="240"/>
            </w:pPr>
            <w:r>
              <w:t>- určuje a charakterizuje hlavní tržní druhy zeleniny;</w:t>
            </w:r>
          </w:p>
          <w:p w:rsidR="004E033D" w:rsidRDefault="004E033D" w:rsidP="00F76381">
            <w:pPr>
              <w:snapToGrid w:val="0"/>
              <w:spacing w:after="240"/>
            </w:pPr>
          </w:p>
          <w:p w:rsidR="004E033D" w:rsidRDefault="004E033D" w:rsidP="00F76381">
            <w:pPr>
              <w:snapToGrid w:val="0"/>
              <w:spacing w:after="240"/>
            </w:pPr>
          </w:p>
          <w:p w:rsidR="004E033D" w:rsidRDefault="004E033D" w:rsidP="00F76381">
            <w:pPr>
              <w:snapToGrid w:val="0"/>
              <w:spacing w:after="240"/>
            </w:pPr>
          </w:p>
          <w:p w:rsidR="004E033D" w:rsidRDefault="004E033D" w:rsidP="00F76381">
            <w:pPr>
              <w:snapToGrid w:val="0"/>
              <w:spacing w:after="24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33D" w:rsidRDefault="004E033D" w:rsidP="00F76381">
            <w:pPr>
              <w:snapToGrid w:val="0"/>
              <w:spacing w:after="240"/>
              <w:rPr>
                <w:b/>
                <w:bCs/>
              </w:rPr>
            </w:pPr>
            <w:r w:rsidRPr="00947621">
              <w:rPr>
                <w:b/>
              </w:rPr>
              <w:t>2.</w:t>
            </w:r>
            <w:r>
              <w:t xml:space="preserve"> </w:t>
            </w:r>
            <w:r>
              <w:rPr>
                <w:b/>
                <w:bCs/>
              </w:rPr>
              <w:t>Technologie pěstování zeleniny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 xml:space="preserve">- podmínky pro zelinářskou výrobu - </w:t>
            </w:r>
            <w:r>
              <w:rPr>
                <w:b/>
                <w:bCs/>
              </w:rPr>
              <w:t xml:space="preserve">          </w:t>
            </w:r>
            <w:r>
              <w:t>přírodní, ekonomické, prostorové, technické, klimatické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dělení zeleniny, hlavní druhy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poznávání základního tržního sortimentu rostlin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technologie pěstování hlavních skupin zeleniny na trvalém stanovišti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technologie ošetřování venkovních porostů (okopávka, jednocení, plečkování, přihrnování, přihnojování, zálivka)</w:t>
            </w:r>
          </w:p>
          <w:p w:rsidR="004E033D" w:rsidRDefault="004E033D" w:rsidP="00F76381">
            <w:pPr>
              <w:suppressAutoHyphens/>
            </w:pPr>
            <w:r>
              <w:t>- rychlení zeleniny</w:t>
            </w:r>
          </w:p>
        </w:tc>
      </w:tr>
      <w:tr w:rsidR="004E033D" w:rsidTr="00F76381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33D" w:rsidRDefault="004E033D" w:rsidP="00F76381">
            <w:pPr>
              <w:suppressAutoHyphens/>
              <w:snapToGrid w:val="0"/>
              <w:spacing w:after="240"/>
            </w:pPr>
            <w:r>
              <w:lastRenderedPageBreak/>
              <w:t>- sklízí zeleninu, provádí její posklizňovou úpravu, skladování a expedici</w:t>
            </w:r>
          </w:p>
          <w:p w:rsidR="004E033D" w:rsidRDefault="004E033D" w:rsidP="00F76381">
            <w:pPr>
              <w:snapToGrid w:val="0"/>
              <w:spacing w:after="24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33D" w:rsidRDefault="004E033D" w:rsidP="00F76381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3. Sklizňové a navazující práce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sklizeň (doba a technologie), tržní úprava (obaly) a skladování zeleniny</w:t>
            </w:r>
          </w:p>
          <w:p w:rsidR="004E033D" w:rsidRDefault="004E033D" w:rsidP="00F76381">
            <w:pPr>
              <w:spacing w:after="240"/>
            </w:pPr>
          </w:p>
        </w:tc>
      </w:tr>
    </w:tbl>
    <w:p w:rsidR="004E033D" w:rsidRDefault="004E033D" w:rsidP="004E033D"/>
    <w:p w:rsidR="004E033D" w:rsidRDefault="004E033D" w:rsidP="004E033D"/>
    <w:p w:rsidR="004E033D" w:rsidRDefault="004E033D" w:rsidP="004E033D"/>
    <w:p w:rsidR="00A14059" w:rsidRPr="00A57000" w:rsidRDefault="00A14059" w:rsidP="00A14059">
      <w:pPr>
        <w:ind w:right="851"/>
        <w:rPr>
          <w:b/>
          <w:bCs/>
          <w:sz w:val="28"/>
          <w:szCs w:val="28"/>
          <w:u w:val="single"/>
        </w:rPr>
      </w:pPr>
      <w:r w:rsidRPr="00A57000">
        <w:rPr>
          <w:b/>
          <w:bCs/>
          <w:sz w:val="28"/>
          <w:szCs w:val="28"/>
          <w:u w:val="single"/>
        </w:rPr>
        <w:t>10.12. ZÁKLADY BOTANIKY</w:t>
      </w:r>
    </w:p>
    <w:p w:rsidR="00A14059" w:rsidRDefault="00A14059" w:rsidP="00A14059">
      <w:pPr>
        <w:ind w:right="851"/>
        <w:rPr>
          <w:b/>
          <w:bCs/>
          <w:sz w:val="28"/>
          <w:szCs w:val="28"/>
        </w:rPr>
      </w:pPr>
    </w:p>
    <w:p w:rsidR="00A14059" w:rsidRDefault="00A14059" w:rsidP="00A14059">
      <w:pPr>
        <w:ind w:right="-108"/>
      </w:pPr>
      <w:r>
        <w:t xml:space="preserve">                                                                                                             </w:t>
      </w: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Pojetí vyučovacího předmětu</w:t>
      </w: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  <w:r>
        <w:rPr>
          <w:b/>
          <w:u w:val="single"/>
        </w:rPr>
        <w:t>Obecné cíle a didaktické pojetí předmětu: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</w:pPr>
      <w:r w:rsidRPr="00504291">
        <w:rPr>
          <w:b/>
        </w:rPr>
        <w:t>Cílem předmětu</w:t>
      </w:r>
      <w:r>
        <w:t xml:space="preserve">  Základy botaniky je poskytovat žákům ucelenou soustavu  žákům základních vědomostí týkajících se  stavby rostlin z hlediska hlavních orgánů, jejich vnitřního složení a funkcí.</w:t>
      </w:r>
      <w:r w:rsidR="00504291">
        <w:t xml:space="preserve"> S</w:t>
      </w:r>
      <w:r>
        <w:t>eznámit žáky se základními biochemickými procesy probíhajícími v rostlinném těle,</w:t>
      </w:r>
      <w:r w:rsidR="00504291">
        <w:t xml:space="preserve"> </w:t>
      </w:r>
      <w:r>
        <w:t>s podstatou generativního a vegetativního množení rostlin.</w:t>
      </w:r>
      <w:r w:rsidR="00504291">
        <w:t xml:space="preserve"> </w:t>
      </w:r>
      <w:r>
        <w:t>Důležitým cílem je také zprostředkovat žákům  obecné vědomosti o botanickém systému a  přehledu rostlin, systematickém zařazení rostlin,jejich rozmnožování, metabolismu,morfologii a cytologii.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Přínos k realizaci klíčových kompetencí, průřezových témat a mezipředmětových vztahů:</w:t>
      </w: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Cs/>
          <w:color w:val="000000"/>
        </w:rPr>
      </w:pPr>
      <w:r>
        <w:rPr>
          <w:b/>
          <w:bCs/>
          <w:color w:val="000000"/>
        </w:rPr>
        <w:t>Z klíčových kompetencí</w:t>
      </w:r>
      <w:r>
        <w:rPr>
          <w:bCs/>
          <w:color w:val="000000"/>
        </w:rPr>
        <w:t xml:space="preserve"> budou rozvíjeny zejména:</w:t>
      </w:r>
    </w:p>
    <w:p w:rsidR="00A14059" w:rsidRDefault="00A14059" w:rsidP="00A14059">
      <w:pPr>
        <w:widowControl w:val="0"/>
        <w:numPr>
          <w:ilvl w:val="0"/>
          <w:numId w:val="102"/>
        </w:numPr>
        <w:suppressAutoHyphens/>
        <w:autoSpaceDE w:val="0"/>
        <w:spacing w:line="360" w:lineRule="auto"/>
        <w:ind w:right="-108"/>
        <w:jc w:val="both"/>
        <w:rPr>
          <w:color w:val="000000"/>
        </w:rPr>
      </w:pPr>
      <w:r w:rsidRPr="00A57000">
        <w:rPr>
          <w:b/>
          <w:bCs/>
          <w:i/>
          <w:color w:val="000000"/>
        </w:rPr>
        <w:t>kompetence k učení</w:t>
      </w:r>
      <w:r>
        <w:rPr>
          <w:b/>
          <w:bCs/>
          <w:color w:val="000000"/>
        </w:rPr>
        <w:t xml:space="preserve"> – </w:t>
      </w:r>
      <w:r>
        <w:rPr>
          <w:color w:val="000000"/>
        </w:rPr>
        <w:t>naučit žáky orientovat se v odborné terminologii,porozumět výkladu i odbornému textu, modelům a schematickým nákresům, dělat si zápisy do sešitů, hodnotit vlastní pokrok v učení, přijímat hodnocení druhých;</w:t>
      </w:r>
    </w:p>
    <w:p w:rsidR="00A14059" w:rsidRPr="00A57000" w:rsidRDefault="00A14059" w:rsidP="00A14059">
      <w:pPr>
        <w:widowControl w:val="0"/>
        <w:numPr>
          <w:ilvl w:val="0"/>
          <w:numId w:val="102"/>
        </w:numPr>
        <w:suppressAutoHyphens/>
        <w:autoSpaceDE w:val="0"/>
        <w:spacing w:line="360" w:lineRule="auto"/>
        <w:ind w:right="-108"/>
        <w:jc w:val="both"/>
        <w:rPr>
          <w:color w:val="000000"/>
        </w:rPr>
      </w:pPr>
      <w:r w:rsidRPr="003B0966">
        <w:rPr>
          <w:b/>
          <w:i/>
        </w:rPr>
        <w:t>kompetence k řešení problémů</w:t>
      </w:r>
      <w:r>
        <w:t xml:space="preserve"> – naučí žáka porozumět problému, vybrat adekvátní řešení na základě odborných znalostí, spolupracovat při řešení v týmu, prezentovat svůj postoj</w:t>
      </w:r>
      <w:r w:rsidRPr="00C37541">
        <w:t>;</w:t>
      </w:r>
    </w:p>
    <w:p w:rsidR="00A14059" w:rsidRDefault="00A14059" w:rsidP="00A14059">
      <w:pPr>
        <w:widowControl w:val="0"/>
        <w:numPr>
          <w:ilvl w:val="0"/>
          <w:numId w:val="102"/>
        </w:numPr>
        <w:suppressAutoHyphens/>
        <w:autoSpaceDE w:val="0"/>
        <w:spacing w:line="360" w:lineRule="auto"/>
        <w:ind w:right="-108"/>
        <w:jc w:val="both"/>
        <w:rPr>
          <w:color w:val="000000"/>
        </w:rPr>
      </w:pPr>
      <w:r w:rsidRPr="00A57000">
        <w:rPr>
          <w:b/>
          <w:bCs/>
          <w:i/>
          <w:color w:val="000000"/>
        </w:rPr>
        <w:t xml:space="preserve"> komunikativní kompetence </w:t>
      </w:r>
      <w:r>
        <w:rPr>
          <w:b/>
          <w:bCs/>
          <w:color w:val="000000"/>
        </w:rPr>
        <w:t xml:space="preserve"> - </w:t>
      </w:r>
      <w:r>
        <w:rPr>
          <w:color w:val="000000"/>
        </w:rPr>
        <w:t>zvládat všechny komunikativní situace spojené se zvo-</w:t>
      </w:r>
    </w:p>
    <w:p w:rsidR="00A14059" w:rsidRDefault="00A14059" w:rsidP="00A14059">
      <w:pPr>
        <w:widowControl w:val="0"/>
        <w:autoSpaceDE w:val="0"/>
        <w:spacing w:line="360" w:lineRule="auto"/>
        <w:ind w:left="360" w:right="-108"/>
        <w:jc w:val="both"/>
        <w:rPr>
          <w:color w:val="000000"/>
        </w:rPr>
      </w:pPr>
      <w:r>
        <w:rPr>
          <w:color w:val="000000"/>
        </w:rPr>
        <w:t xml:space="preserve">      leným oborem vzdělávání, v ústním a písemném projevu respektovat zásady kultury </w:t>
      </w:r>
    </w:p>
    <w:p w:rsidR="00A14059" w:rsidRPr="00A57000" w:rsidRDefault="00A14059" w:rsidP="00A14059">
      <w:pPr>
        <w:widowControl w:val="0"/>
        <w:autoSpaceDE w:val="0"/>
        <w:spacing w:line="360" w:lineRule="auto"/>
        <w:ind w:left="360" w:right="-108"/>
        <w:jc w:val="both"/>
        <w:rPr>
          <w:color w:val="000000"/>
        </w:rPr>
      </w:pPr>
      <w:r>
        <w:t xml:space="preserve">      projevu i chování,osvojit si odbornou terminologii v daném předmětu;</w:t>
      </w:r>
    </w:p>
    <w:p w:rsidR="00A14059" w:rsidRDefault="00A14059" w:rsidP="00A14059">
      <w:pPr>
        <w:pStyle w:val="Odstavecseseznamem1"/>
        <w:numPr>
          <w:ilvl w:val="0"/>
          <w:numId w:val="102"/>
        </w:numPr>
        <w:spacing w:line="360" w:lineRule="auto"/>
        <w:jc w:val="both"/>
      </w:pPr>
      <w:r w:rsidRPr="003B0966">
        <w:rPr>
          <w:b/>
          <w:i/>
        </w:rPr>
        <w:t>personální a sociální kompetence</w:t>
      </w:r>
      <w:r>
        <w:t xml:space="preserve"> – žáci jsou schopni efektivně se vzdělávat, přijímat nové poznatky, využívat všech informačních zdrojů při rozvoji svých vědomostí a </w:t>
      </w:r>
      <w:r>
        <w:lastRenderedPageBreak/>
        <w:t>dovedností, pracovat v týmu a podílet se na realizaci společných pracovních činností, přijímat a odpovědně plnit svěřené úkoly</w:t>
      </w:r>
      <w:r w:rsidRPr="00C37541">
        <w:t>;</w:t>
      </w:r>
    </w:p>
    <w:p w:rsidR="00A14059" w:rsidRDefault="00A14059" w:rsidP="00A14059">
      <w:pPr>
        <w:pStyle w:val="Odstavecseseznamem1"/>
        <w:numPr>
          <w:ilvl w:val="0"/>
          <w:numId w:val="102"/>
        </w:numPr>
        <w:spacing w:line="360" w:lineRule="auto"/>
        <w:jc w:val="both"/>
      </w:pPr>
      <w:r w:rsidRPr="003B0966">
        <w:rPr>
          <w:b/>
          <w:i/>
        </w:rPr>
        <w:t>občanské kompetence a kulturní</w:t>
      </w:r>
      <w:r>
        <w:t xml:space="preserve"> </w:t>
      </w:r>
      <w:r w:rsidRPr="003B0966">
        <w:rPr>
          <w:b/>
          <w:i/>
        </w:rPr>
        <w:t>povědomí</w:t>
      </w:r>
      <w:r>
        <w:t xml:space="preserve"> – žák se naučí respektovat předpisy, uvědomovat si morální odpovědnost pří výkonu povolání, přispívat k vytváření vstřícných mezilidských vztahů a k předcházení osobních konfliktů, nepodléhat předsudkům a stereotypům k jiným lidem</w:t>
      </w:r>
      <w:r w:rsidRPr="00C37541">
        <w:t>;</w:t>
      </w:r>
    </w:p>
    <w:p w:rsidR="00A14059" w:rsidRDefault="00A14059" w:rsidP="00A14059">
      <w:pPr>
        <w:pStyle w:val="Odstavecseseznamem1"/>
        <w:numPr>
          <w:ilvl w:val="0"/>
          <w:numId w:val="102"/>
        </w:numPr>
        <w:spacing w:line="360" w:lineRule="auto"/>
        <w:jc w:val="both"/>
      </w:pPr>
      <w:r w:rsidRPr="003B0966">
        <w:rPr>
          <w:b/>
          <w:i/>
        </w:rPr>
        <w:t>kompetence k pracovnímu uplatnění</w:t>
      </w:r>
      <w:r>
        <w:t xml:space="preserve"> – žáci jsou schopni mít odpovědný postoj k vlastní profesní budoucnosti a tedy i vzdělávání, uvědomovat si význam celoživotního učení a být připraveni přizpůsobovat se měnícím se pracovním podmínkám.</w:t>
      </w:r>
    </w:p>
    <w:p w:rsidR="00A14059" w:rsidRPr="00DF4F75" w:rsidRDefault="00A14059" w:rsidP="00A14059">
      <w:pPr>
        <w:widowControl w:val="0"/>
        <w:autoSpaceDE w:val="0"/>
        <w:spacing w:line="360" w:lineRule="auto"/>
        <w:ind w:right="-108"/>
        <w:jc w:val="both"/>
        <w:rPr>
          <w:bCs/>
          <w:color w:val="000000"/>
        </w:rPr>
      </w:pPr>
    </w:p>
    <w:p w:rsidR="00A14059" w:rsidRDefault="00A14059" w:rsidP="00A14059">
      <w:pPr>
        <w:spacing w:line="360" w:lineRule="auto"/>
        <w:ind w:right="-108"/>
        <w:jc w:val="both"/>
      </w:pPr>
      <w:r>
        <w:rPr>
          <w:b/>
        </w:rPr>
        <w:t>Z průřezových témat</w:t>
      </w:r>
      <w:r>
        <w:t xml:space="preserve"> předmět Základy botaniky svým obsahem přispívá zejména k tématu:</w:t>
      </w:r>
    </w:p>
    <w:p w:rsidR="00A14059" w:rsidRDefault="00A14059" w:rsidP="00A14059">
      <w:pPr>
        <w:spacing w:line="360" w:lineRule="auto"/>
        <w:ind w:right="-108"/>
        <w:jc w:val="both"/>
      </w:pPr>
      <w:r>
        <w:rPr>
          <w:b/>
        </w:rPr>
        <w:t>Informační komunikační technologie</w:t>
      </w:r>
      <w:r>
        <w:rPr>
          <w:b/>
          <w:bCs/>
        </w:rPr>
        <w:t xml:space="preserve"> – </w:t>
      </w:r>
      <w:r>
        <w:t>v daném předmětu se mají žáci seznámit se vzájemným nezbytným působením rostlin na životní prostředí  jako zdroje kyslíku,zásadní součást potravního řetězce a také technického a farmaceutického využití některých rostlin. V neposlední řadě poukázat na působení estetické a psychologické.</w:t>
      </w:r>
      <w:r w:rsidR="00504291">
        <w:t xml:space="preserve"> </w:t>
      </w:r>
      <w:r>
        <w:t>Vést žáky ke kladnému vztahu a ochraně přírody.Téma bude realizováno formou vyhledávání informací na internetu a následnou diskuzí v tématickém celku  Metabolismus rostlin.</w:t>
      </w:r>
    </w:p>
    <w:p w:rsidR="00A14059" w:rsidRDefault="00A14059" w:rsidP="00A14059">
      <w:pPr>
        <w:spacing w:line="360" w:lineRule="auto"/>
        <w:ind w:right="-108"/>
      </w:pPr>
      <w:r>
        <w:t xml:space="preserve">     </w:t>
      </w:r>
    </w:p>
    <w:p w:rsidR="00A14059" w:rsidRDefault="00A14059" w:rsidP="00A14059">
      <w:pPr>
        <w:spacing w:line="360" w:lineRule="auto"/>
        <w:ind w:right="-108"/>
      </w:pPr>
      <w:r>
        <w:rPr>
          <w:b/>
        </w:rPr>
        <w:t>Mezipředmětové vztahy</w:t>
      </w:r>
      <w:r>
        <w:t xml:space="preserve"> – obsah učiva předmětu Základy botaniky je součástí vdělávací oblasti Základy zahradnické produkce, který vychází  z RVP. Témata předmětu Základy botaniky se úzce prolínají s tématy ostatních předmětů, zejména s předměty  Zelinářství,</w:t>
      </w:r>
    </w:p>
    <w:p w:rsidR="00A14059" w:rsidRDefault="00A14059" w:rsidP="00A14059">
      <w:pPr>
        <w:spacing w:line="360" w:lineRule="auto"/>
        <w:ind w:right="-108"/>
      </w:pPr>
      <w:r>
        <w:t xml:space="preserve"> Květinářství, Sadovnictví, Ovocnictví.</w:t>
      </w:r>
    </w:p>
    <w:p w:rsidR="00A14059" w:rsidRDefault="00A14059" w:rsidP="00A14059">
      <w:pPr>
        <w:spacing w:line="360" w:lineRule="auto"/>
        <w:ind w:right="-108"/>
        <w:rPr>
          <w:i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Metody a formy práce: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color w:val="000000"/>
        </w:rPr>
      </w:pPr>
      <w:r>
        <w:rPr>
          <w:color w:val="000000"/>
        </w:rPr>
        <w:t>Předmět se vyučuje v prvním ročníku a je rozvržen do čtyř celků. Výuka postupuje od základních vědomostí o stavbě rostliny, základních biochemických procesech v rostlině, způsobech rozmnožování až k systematice rostlin. Při výuce se bude používat výklad, rozhovor, vysvětlování, modely, schematické nákresy, vyhledávání informací z internetu, zápis nových poznatků, živý materiál.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color w:val="000000"/>
        </w:rPr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Hodnocení žáků:</w:t>
      </w:r>
    </w:p>
    <w:p w:rsidR="00A14059" w:rsidRPr="00555CB5" w:rsidRDefault="00A14059" w:rsidP="00A14059">
      <w:pPr>
        <w:spacing w:line="360" w:lineRule="auto"/>
        <w:jc w:val="both"/>
      </w:pPr>
      <w:r>
        <w:t xml:space="preserve">Žáci jsou hodnoceni průběžně po celý rok slovně i numericky. Při hodnocení se sleduje aktivita, znalosti a zodpovědnost k zadaným, krátkodobým i dlouhodobým, úkolům. Znalosti </w:t>
      </w:r>
      <w:r>
        <w:lastRenderedPageBreak/>
        <w:t>se prověřují ústním zkoušením i písemnou formou. Kritéria hodnocení vycházejí z pravidel hodnocení výsledků vzdělávání žáků, které jsou součástí školního řádu.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</w:pPr>
    </w:p>
    <w:p w:rsidR="00A14059" w:rsidRDefault="00A14059" w:rsidP="00A14059"/>
    <w:p w:rsidR="004E033D" w:rsidRDefault="004E033D" w:rsidP="004E033D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ZÁKLADY BOTANIKY</w:t>
      </w:r>
    </w:p>
    <w:p w:rsidR="004E033D" w:rsidRPr="00504291" w:rsidRDefault="00504291" w:rsidP="00504291">
      <w:pPr>
        <w:spacing w:before="240" w:line="360" w:lineRule="auto"/>
        <w:rPr>
          <w:b/>
        </w:rPr>
      </w:pPr>
      <w:r w:rsidRPr="00504291">
        <w:rPr>
          <w:b/>
        </w:rPr>
        <w:t>počet hodin výuky: 32</w:t>
      </w:r>
    </w:p>
    <w:p w:rsidR="004E033D" w:rsidRPr="00504291" w:rsidRDefault="004E033D" w:rsidP="00504291">
      <w:pPr>
        <w:spacing w:before="240" w:line="360" w:lineRule="auto"/>
        <w:rPr>
          <w:b/>
        </w:rPr>
      </w:pPr>
      <w:r w:rsidRPr="00504291">
        <w:rPr>
          <w:b/>
        </w:rPr>
        <w:t>1. ročník</w:t>
      </w:r>
    </w:p>
    <w:p w:rsidR="004E033D" w:rsidRDefault="004E033D" w:rsidP="004E033D"/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6"/>
        <w:gridCol w:w="4536"/>
      </w:tblGrid>
      <w:tr w:rsidR="004E033D" w:rsidTr="00C3661A">
        <w:trPr>
          <w:trHeight w:val="968"/>
        </w:trPr>
        <w:tc>
          <w:tcPr>
            <w:tcW w:w="4796" w:type="dxa"/>
            <w:shd w:val="clear" w:color="auto" w:fill="auto"/>
          </w:tcPr>
          <w:p w:rsidR="004E033D" w:rsidRDefault="004E033D" w:rsidP="00F76381">
            <w:pPr>
              <w:snapToGrid w:val="0"/>
              <w:rPr>
                <w:b/>
                <w:sz w:val="28"/>
                <w:szCs w:val="28"/>
              </w:rPr>
            </w:pPr>
          </w:p>
          <w:p w:rsidR="004E033D" w:rsidRDefault="004E033D" w:rsidP="00F76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Výsledky vzdělávání</w:t>
            </w:r>
          </w:p>
          <w:p w:rsidR="004E033D" w:rsidRDefault="004E033D" w:rsidP="00F76381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E033D" w:rsidRDefault="004E033D" w:rsidP="00F76381">
            <w:pPr>
              <w:snapToGrid w:val="0"/>
              <w:rPr>
                <w:b/>
                <w:sz w:val="28"/>
                <w:szCs w:val="28"/>
              </w:rPr>
            </w:pPr>
          </w:p>
          <w:p w:rsidR="004E033D" w:rsidRDefault="004E033D" w:rsidP="00F76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Tematické celky</w:t>
            </w:r>
          </w:p>
        </w:tc>
      </w:tr>
      <w:tr w:rsidR="004E033D" w:rsidTr="00C3661A">
        <w:trPr>
          <w:trHeight w:val="1530"/>
        </w:trPr>
        <w:tc>
          <w:tcPr>
            <w:tcW w:w="4796" w:type="dxa"/>
            <w:shd w:val="clear" w:color="auto" w:fill="auto"/>
          </w:tcPr>
          <w:p w:rsidR="004E033D" w:rsidRDefault="004E033D" w:rsidP="00F76381">
            <w:pPr>
              <w:snapToGrid w:val="0"/>
              <w:spacing w:after="240"/>
              <w:rPr>
                <w:b/>
              </w:rPr>
            </w:pPr>
            <w:r>
              <w:rPr>
                <w:b/>
              </w:rPr>
              <w:t>Žák: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provádí základní botanická pozorování;</w:t>
            </w:r>
          </w:p>
          <w:p w:rsidR="004E033D" w:rsidRDefault="004E033D" w:rsidP="00F76381">
            <w:pPr>
              <w:suppressAutoHyphens/>
              <w:spacing w:after="240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4E033D" w:rsidRPr="00C6577E" w:rsidRDefault="004E033D" w:rsidP="00F76381">
            <w:pPr>
              <w:spacing w:after="240"/>
              <w:rPr>
                <w:b/>
              </w:rPr>
            </w:pPr>
            <w:r>
              <w:rPr>
                <w:b/>
              </w:rPr>
              <w:t>1. C</w:t>
            </w:r>
            <w:r w:rsidRPr="00C6577E">
              <w:rPr>
                <w:b/>
              </w:rPr>
              <w:t>ytologie a morfologie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buňka a její části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>- rostlinná pletiva a jejich funkce</w:t>
            </w:r>
          </w:p>
          <w:p w:rsidR="004E033D" w:rsidRDefault="004E033D" w:rsidP="00F76381">
            <w:pPr>
              <w:suppressAutoHyphens/>
              <w:spacing w:after="240"/>
            </w:pPr>
            <w:r>
              <w:t xml:space="preserve">- kořen, stonek, list, květ,  </w:t>
            </w:r>
          </w:p>
          <w:p w:rsidR="004E033D" w:rsidRDefault="004E033D" w:rsidP="00F76381">
            <w:pPr>
              <w:spacing w:after="240"/>
            </w:pPr>
            <w:r>
              <w:t>- pupeny: typy, tvary, funkce</w:t>
            </w:r>
          </w:p>
          <w:p w:rsidR="004E033D" w:rsidRDefault="004E033D" w:rsidP="00F76381">
            <w:pPr>
              <w:snapToGrid w:val="0"/>
              <w:spacing w:after="240"/>
              <w:rPr>
                <w:b/>
              </w:rPr>
            </w:pPr>
          </w:p>
        </w:tc>
      </w:tr>
      <w:tr w:rsidR="004E033D" w:rsidTr="00C3661A">
        <w:trPr>
          <w:trHeight w:val="1530"/>
        </w:trPr>
        <w:tc>
          <w:tcPr>
            <w:tcW w:w="4796" w:type="dxa"/>
            <w:shd w:val="clear" w:color="auto" w:fill="auto"/>
          </w:tcPr>
          <w:p w:rsidR="004E033D" w:rsidRDefault="004E033D" w:rsidP="00F76381">
            <w:pPr>
              <w:suppressAutoHyphens/>
              <w:spacing w:after="240"/>
            </w:pPr>
            <w:r>
              <w:t>- rozumí základním biochemickým procesům probíhajícím v rostlinném těle;</w:t>
            </w:r>
          </w:p>
          <w:p w:rsidR="004E033D" w:rsidRDefault="004E033D" w:rsidP="00F76381">
            <w:pPr>
              <w:snapToGrid w:val="0"/>
              <w:spacing w:after="240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4E033D" w:rsidRDefault="004E033D" w:rsidP="00F76381">
            <w:pPr>
              <w:spacing w:after="240"/>
              <w:rPr>
                <w:b/>
              </w:rPr>
            </w:pPr>
            <w:r>
              <w:rPr>
                <w:b/>
              </w:rPr>
              <w:t xml:space="preserve">2. </w:t>
            </w:r>
            <w:r w:rsidRPr="00C6577E">
              <w:rPr>
                <w:b/>
              </w:rPr>
              <w:t>Metabolismus rostlin</w:t>
            </w:r>
          </w:p>
          <w:p w:rsidR="004E033D" w:rsidRPr="00C6577E" w:rsidRDefault="004E033D" w:rsidP="00F76381">
            <w:pPr>
              <w:suppressAutoHyphens/>
              <w:spacing w:after="240"/>
              <w:rPr>
                <w:b/>
              </w:rPr>
            </w:pPr>
            <w:r>
              <w:t>- vodní režim</w:t>
            </w:r>
          </w:p>
          <w:p w:rsidR="004E033D" w:rsidRPr="00C6577E" w:rsidRDefault="004E033D" w:rsidP="00F76381">
            <w:pPr>
              <w:suppressAutoHyphens/>
              <w:spacing w:after="240"/>
              <w:rPr>
                <w:b/>
              </w:rPr>
            </w:pPr>
            <w:r>
              <w:t>- fotosyntéza</w:t>
            </w:r>
          </w:p>
          <w:p w:rsidR="004E033D" w:rsidRPr="00C6577E" w:rsidRDefault="004E033D" w:rsidP="00F76381">
            <w:pPr>
              <w:suppressAutoHyphens/>
              <w:spacing w:after="240"/>
              <w:rPr>
                <w:b/>
              </w:rPr>
            </w:pPr>
            <w:r>
              <w:t>- dýchání</w:t>
            </w:r>
          </w:p>
          <w:p w:rsidR="004E033D" w:rsidRDefault="004E033D" w:rsidP="00F76381">
            <w:pPr>
              <w:suppressAutoHyphens/>
              <w:spacing w:after="240"/>
              <w:rPr>
                <w:b/>
              </w:rPr>
            </w:pPr>
            <w:r>
              <w:t>- zvláštní formy výživy</w:t>
            </w:r>
          </w:p>
        </w:tc>
      </w:tr>
      <w:tr w:rsidR="004E033D" w:rsidTr="00C3661A">
        <w:trPr>
          <w:trHeight w:val="1071"/>
        </w:trPr>
        <w:tc>
          <w:tcPr>
            <w:tcW w:w="4796" w:type="dxa"/>
            <w:shd w:val="clear" w:color="auto" w:fill="auto"/>
          </w:tcPr>
          <w:p w:rsidR="004E033D" w:rsidRDefault="004E033D" w:rsidP="00F76381">
            <w:pPr>
              <w:suppressAutoHyphens/>
              <w:spacing w:after="240"/>
              <w:rPr>
                <w:b/>
              </w:rPr>
            </w:pPr>
            <w:r>
              <w:t xml:space="preserve">- </w:t>
            </w:r>
            <w:r w:rsidRPr="00C37541">
              <w:t>vys</w:t>
            </w:r>
            <w:r>
              <w:t>větlí podstatu generativního a vegetativního množení rostlin a uvádí praktické příklady;</w:t>
            </w:r>
          </w:p>
        </w:tc>
        <w:tc>
          <w:tcPr>
            <w:tcW w:w="4536" w:type="dxa"/>
            <w:shd w:val="clear" w:color="auto" w:fill="auto"/>
          </w:tcPr>
          <w:p w:rsidR="004E033D" w:rsidRDefault="004E033D" w:rsidP="00F76381">
            <w:pPr>
              <w:spacing w:after="240"/>
              <w:rPr>
                <w:b/>
              </w:rPr>
            </w:pPr>
            <w:r>
              <w:rPr>
                <w:b/>
              </w:rPr>
              <w:t xml:space="preserve">3. </w:t>
            </w:r>
            <w:r w:rsidRPr="00C6577E">
              <w:rPr>
                <w:b/>
              </w:rPr>
              <w:t>Rozmnožování</w:t>
            </w:r>
          </w:p>
          <w:p w:rsidR="004E033D" w:rsidRPr="00C6577E" w:rsidRDefault="004E033D" w:rsidP="00F76381">
            <w:pPr>
              <w:suppressAutoHyphens/>
              <w:spacing w:after="240"/>
              <w:rPr>
                <w:b/>
              </w:rPr>
            </w:pPr>
            <w:r>
              <w:t>- generativní</w:t>
            </w:r>
          </w:p>
          <w:p w:rsidR="004E033D" w:rsidRPr="00C6577E" w:rsidRDefault="004E033D" w:rsidP="00F76381">
            <w:pPr>
              <w:tabs>
                <w:tab w:val="left" w:pos="1590"/>
              </w:tabs>
              <w:suppressAutoHyphens/>
              <w:spacing w:after="240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vegetativní</w:t>
            </w:r>
          </w:p>
        </w:tc>
      </w:tr>
      <w:tr w:rsidR="004E033D" w:rsidTr="00C3661A">
        <w:trPr>
          <w:trHeight w:val="992"/>
        </w:trPr>
        <w:tc>
          <w:tcPr>
            <w:tcW w:w="4796" w:type="dxa"/>
            <w:shd w:val="clear" w:color="auto" w:fill="auto"/>
          </w:tcPr>
          <w:p w:rsidR="00C3661A" w:rsidRDefault="004E033D" w:rsidP="00F76381">
            <w:pPr>
              <w:suppressAutoHyphens/>
              <w:snapToGrid w:val="0"/>
              <w:spacing w:after="240"/>
            </w:pPr>
            <w:r>
              <w:t xml:space="preserve">- určí a charakterizuje nejvýznamnější zahradnické taxony;           </w:t>
            </w:r>
          </w:p>
          <w:p w:rsidR="00C3661A" w:rsidRDefault="00C3661A" w:rsidP="00F76381">
            <w:pPr>
              <w:suppressAutoHyphens/>
              <w:snapToGrid w:val="0"/>
              <w:spacing w:after="240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4E033D" w:rsidRDefault="004E033D" w:rsidP="00F76381">
            <w:pPr>
              <w:spacing w:after="240"/>
              <w:rPr>
                <w:b/>
              </w:rPr>
            </w:pPr>
            <w:r>
              <w:rPr>
                <w:b/>
              </w:rPr>
              <w:t>4. H</w:t>
            </w:r>
            <w:r w:rsidRPr="00AD0C3D">
              <w:rPr>
                <w:b/>
              </w:rPr>
              <w:t>lavní</w:t>
            </w:r>
            <w:r>
              <w:rPr>
                <w:b/>
              </w:rPr>
              <w:t xml:space="preserve"> zástupci</w:t>
            </w:r>
            <w:r w:rsidRPr="00AD0C3D">
              <w:rPr>
                <w:b/>
              </w:rPr>
              <w:t xml:space="preserve"> rostlinné říše</w:t>
            </w:r>
          </w:p>
          <w:p w:rsidR="004E033D" w:rsidRPr="00AD0C3D" w:rsidRDefault="004E033D" w:rsidP="00F76381">
            <w:pPr>
              <w:suppressAutoHyphens/>
              <w:spacing w:after="240"/>
              <w:rPr>
                <w:b/>
              </w:rPr>
            </w:pPr>
            <w:r>
              <w:t>- K. Linné, názvosloví</w:t>
            </w:r>
          </w:p>
          <w:p w:rsidR="004E033D" w:rsidRPr="00AD0C3D" w:rsidRDefault="004E033D" w:rsidP="00F76381">
            <w:pPr>
              <w:suppressAutoHyphens/>
              <w:spacing w:after="240"/>
              <w:rPr>
                <w:b/>
              </w:rPr>
            </w:pPr>
            <w:r>
              <w:t>- rozdělení rostlin do kmenů</w:t>
            </w:r>
          </w:p>
          <w:p w:rsidR="004E033D" w:rsidRPr="00AD0C3D" w:rsidRDefault="004E033D" w:rsidP="00F76381">
            <w:pPr>
              <w:suppressAutoHyphens/>
              <w:spacing w:after="240"/>
              <w:rPr>
                <w:b/>
              </w:rPr>
            </w:pPr>
            <w:r>
              <w:t>- viry, bakterie, houby</w:t>
            </w:r>
          </w:p>
          <w:p w:rsidR="004E033D" w:rsidRPr="00AD0C3D" w:rsidRDefault="004E033D" w:rsidP="00F76381">
            <w:pPr>
              <w:suppressAutoHyphens/>
              <w:spacing w:after="240"/>
              <w:rPr>
                <w:b/>
              </w:rPr>
            </w:pPr>
            <w:r>
              <w:lastRenderedPageBreak/>
              <w:t>- rostliny nahosemenné</w:t>
            </w:r>
          </w:p>
          <w:p w:rsidR="004E033D" w:rsidRPr="00C6577E" w:rsidRDefault="004E033D" w:rsidP="00504291">
            <w:pPr>
              <w:suppressAutoHyphens/>
              <w:spacing w:after="240"/>
              <w:rPr>
                <w:b/>
              </w:rPr>
            </w:pPr>
            <w:r>
              <w:t>- rostliny krytosemenné</w:t>
            </w:r>
          </w:p>
        </w:tc>
      </w:tr>
    </w:tbl>
    <w:p w:rsidR="004E033D" w:rsidRDefault="004E033D" w:rsidP="004E033D">
      <w:pPr>
        <w:spacing w:after="240"/>
      </w:pPr>
    </w:p>
    <w:p w:rsidR="00A14059" w:rsidRDefault="00A14059" w:rsidP="00A14059">
      <w:pPr>
        <w:widowControl w:val="0"/>
        <w:tabs>
          <w:tab w:val="left" w:pos="43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</w:t>
      </w:r>
      <w:r w:rsidR="00C3661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13. ZÁKLADY ZAHRADNICKÉ VÝROBY</w:t>
      </w:r>
    </w:p>
    <w:p w:rsidR="00A14059" w:rsidRDefault="00A14059" w:rsidP="00A14059">
      <w:pPr>
        <w:widowControl w:val="0"/>
        <w:tabs>
          <w:tab w:val="left" w:pos="4320"/>
          <w:tab w:val="left" w:pos="5400"/>
          <w:tab w:val="left" w:pos="10080"/>
        </w:tabs>
        <w:autoSpaceDE w:val="0"/>
        <w:autoSpaceDN w:val="0"/>
        <w:adjustRightInd w:val="0"/>
        <w:ind w:right="-108"/>
        <w:jc w:val="both"/>
        <w:rPr>
          <w:b/>
          <w:sz w:val="28"/>
          <w:szCs w:val="28"/>
          <w:u w:val="single"/>
        </w:rPr>
      </w:pPr>
    </w:p>
    <w:p w:rsidR="00A14059" w:rsidRDefault="00A14059" w:rsidP="00A14059">
      <w:pPr>
        <w:ind w:right="-108"/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  <w:r w:rsidRPr="008B6AEF">
        <w:rPr>
          <w:b/>
          <w:sz w:val="28"/>
          <w:szCs w:val="28"/>
          <w:u w:val="single"/>
        </w:rPr>
        <w:t>Pojetí vyučovacího předmětu</w:t>
      </w:r>
    </w:p>
    <w:p w:rsidR="00A14059" w:rsidRPr="008B6AEF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  <w:r w:rsidRPr="008B6AEF">
        <w:rPr>
          <w:b/>
          <w:u w:val="single"/>
        </w:rPr>
        <w:t xml:space="preserve">Obecné cíle a didaktické pojetí předmětu: </w:t>
      </w:r>
      <w:r>
        <w:rPr>
          <w:b/>
          <w:u w:val="single"/>
        </w:rPr>
        <w:t xml:space="preserve">     </w:t>
      </w:r>
    </w:p>
    <w:p w:rsidR="00A14059" w:rsidRDefault="00C3661A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</w:pPr>
      <w:r w:rsidRPr="00C3661A">
        <w:rPr>
          <w:b/>
        </w:rPr>
        <w:t>Cílem p</w:t>
      </w:r>
      <w:r w:rsidR="00A14059" w:rsidRPr="00C3661A">
        <w:rPr>
          <w:b/>
        </w:rPr>
        <w:t>ředmět</w:t>
      </w:r>
      <w:r w:rsidRPr="00C3661A">
        <w:rPr>
          <w:b/>
        </w:rPr>
        <w:t>u</w:t>
      </w:r>
      <w:r w:rsidR="00A14059">
        <w:t xml:space="preserve"> Základy zahradnické výroby </w:t>
      </w:r>
      <w:r>
        <w:t>je</w:t>
      </w:r>
      <w:r w:rsidR="00A14059">
        <w:t xml:space="preserve"> dát</w:t>
      </w:r>
      <w:r>
        <w:t xml:space="preserve"> žákům</w:t>
      </w:r>
      <w:r w:rsidR="00A14059">
        <w:t xml:space="preserve"> přehled základních vědomostí týkajících se hlavních zásad, postupů a technologií při pěstování zahradnických rostlin v takovém rozsahu, aby žáci získali obecný základ vědomostí pro učivo hlavních odborných předmětů. Cílem je také seznámit žáky s posuzováním daných vegetačních činitelů vhodných pro zahradnickou výrobu.</w:t>
      </w:r>
    </w:p>
    <w:p w:rsidR="00A14059" w:rsidRPr="008B6AEF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u w:val="single"/>
        </w:rPr>
      </w:pP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 w:rsidRPr="008B6AEF">
        <w:rPr>
          <w:b/>
          <w:bCs/>
          <w:color w:val="000000"/>
          <w:u w:val="single"/>
        </w:rPr>
        <w:t>Přínos k realizaci klíčových kompetencí, průřezových témat a mezipředmětových vztahů:</w:t>
      </w:r>
    </w:p>
    <w:p w:rsidR="00C3661A" w:rsidRDefault="00C3661A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bCs/>
          <w:color w:val="000000"/>
        </w:rPr>
      </w:pP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Cs/>
          <w:color w:val="000000"/>
        </w:rPr>
      </w:pPr>
      <w:r w:rsidRPr="008B4F53">
        <w:rPr>
          <w:b/>
          <w:bCs/>
          <w:color w:val="000000"/>
        </w:rPr>
        <w:t>Z klíčových kompetencí</w:t>
      </w:r>
      <w:r>
        <w:rPr>
          <w:bCs/>
          <w:color w:val="000000"/>
        </w:rPr>
        <w:t xml:space="preserve"> budou rozvíjeny zejména.</w:t>
      </w:r>
    </w:p>
    <w:p w:rsidR="00A14059" w:rsidRDefault="00A14059" w:rsidP="00A14059">
      <w:pPr>
        <w:spacing w:line="360" w:lineRule="auto"/>
        <w:ind w:left="360" w:right="-108"/>
        <w:jc w:val="both"/>
        <w:rPr>
          <w:rFonts w:ascii="TimesNewRomanPSMT" w:eastAsia="TimesNewRomanPSMT" w:hAnsi="TimesNewRomanPSMT" w:cs="TimesNewRomanPSMT"/>
        </w:rPr>
      </w:pPr>
      <w:r>
        <w:t>-</w:t>
      </w:r>
      <w:r>
        <w:rPr>
          <w:b/>
          <w:i/>
        </w:rPr>
        <w:t xml:space="preserve">  kompetence k učení </w:t>
      </w:r>
      <w:r>
        <w:t xml:space="preserve">- žáci jsou vedeni pozitivně přijímat získané vzdělání, uvědomovat si potřebu celoživotního vzdělávání, </w:t>
      </w:r>
      <w:r>
        <w:rPr>
          <w:rFonts w:ascii="TimesNewRomanPSMT" w:eastAsia="TimesNewRomanPSMT" w:hAnsi="TimesNewRomanPSMT" w:cs="TimesNewRomanPSMT"/>
        </w:rPr>
        <w:t xml:space="preserve"> porozumět odbornému textu, dělat si poznámky, vyhledávat odborné informace prostřednictvím ITK, hodnotit vlastní pokrok v učení, přijímat hodnocení druhých, efektivně pracovat s informacemi;</w:t>
      </w:r>
    </w:p>
    <w:p w:rsidR="00A14059" w:rsidRDefault="00A14059" w:rsidP="00A14059">
      <w:pPr>
        <w:spacing w:line="360" w:lineRule="auto"/>
        <w:ind w:left="360" w:right="-108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>
        <w:t xml:space="preserve">- </w:t>
      </w:r>
      <w:r>
        <w:rPr>
          <w:b/>
          <w:i/>
        </w:rPr>
        <w:t xml:space="preserve"> kompetence k řešení problémů</w:t>
      </w:r>
      <w:r>
        <w:rPr>
          <w:i/>
        </w:rPr>
        <w:t xml:space="preserve"> - </w:t>
      </w:r>
      <w:r>
        <w:rPr>
          <w:bCs/>
        </w:rPr>
        <w:t xml:space="preserve">žáci jsou vedeni k tvořivému přístupu k řešení problémů bez emocionálního zaujetí,  </w:t>
      </w:r>
      <w:r>
        <w:t xml:space="preserve">k prezentování a obhajobě svých názorů </w:t>
      </w:r>
      <w:r>
        <w:rPr>
          <w:bCs/>
        </w:rPr>
        <w:t>vhodným způsobem</w:t>
      </w:r>
      <w:r>
        <w:t>,</w:t>
      </w:r>
      <w:r>
        <w:rPr>
          <w:bCs/>
        </w:rPr>
        <w:t xml:space="preserve"> rozhodnutí nést za ně odpovědnost; </w:t>
      </w:r>
      <w:r>
        <w:t xml:space="preserve"> k přijmutí kritiky;</w:t>
      </w:r>
      <w:r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</w:p>
    <w:p w:rsidR="00A14059" w:rsidRDefault="00A14059" w:rsidP="00A14059">
      <w:pPr>
        <w:spacing w:line="360" w:lineRule="auto"/>
        <w:ind w:left="360" w:right="-108"/>
        <w:jc w:val="both"/>
      </w:pPr>
      <w:r>
        <w:t xml:space="preserve">-  </w:t>
      </w:r>
      <w:r>
        <w:rPr>
          <w:b/>
          <w:i/>
        </w:rPr>
        <w:t xml:space="preserve">komunikativní kompetence </w:t>
      </w:r>
      <w:r>
        <w:t>-</w:t>
      </w:r>
      <w:r>
        <w:rPr>
          <w:b/>
          <w:bCs/>
        </w:rPr>
        <w:t xml:space="preserve"> </w:t>
      </w:r>
      <w:r>
        <w:t>žáci jsou vedeni v ústním i písemném projevu k dodržování jazykové normy,</w:t>
      </w:r>
      <w:r>
        <w:rPr>
          <w:b/>
          <w:i/>
        </w:rPr>
        <w:t xml:space="preserve"> </w:t>
      </w:r>
      <w:r>
        <w:t>ke srozumitelnému, souvislému vyjadřování, k používání odborné terminologie, k dovednosti diskutovat;</w:t>
      </w:r>
    </w:p>
    <w:p w:rsidR="00A14059" w:rsidRDefault="00A14059" w:rsidP="00A14059">
      <w:pPr>
        <w:spacing w:line="360" w:lineRule="auto"/>
        <w:ind w:left="360" w:right="-108"/>
        <w:jc w:val="both"/>
        <w:rPr>
          <w:bCs/>
        </w:rPr>
      </w:pPr>
      <w:r>
        <w:t xml:space="preserve">-  </w:t>
      </w:r>
      <w:r>
        <w:rPr>
          <w:b/>
          <w:i/>
        </w:rPr>
        <w:t>personální a sociální kompetence</w:t>
      </w:r>
      <w:r>
        <w:rPr>
          <w:i/>
        </w:rPr>
        <w:t xml:space="preserve"> -</w:t>
      </w:r>
      <w:r>
        <w:t xml:space="preserve"> </w:t>
      </w:r>
      <w:r>
        <w:rPr>
          <w:bCs/>
        </w:rPr>
        <w:t>žáci jsou vedeni k umění vzájemně si pomáhat, spolupracovat ve skupině i celé třídě, k utváření a upevňování dobrých mezilidských vztahů;</w:t>
      </w:r>
    </w:p>
    <w:p w:rsidR="00A14059" w:rsidRDefault="00A14059" w:rsidP="00A14059">
      <w:pPr>
        <w:numPr>
          <w:ilvl w:val="0"/>
          <w:numId w:val="113"/>
        </w:numPr>
        <w:suppressAutoHyphens/>
        <w:spacing w:line="360" w:lineRule="auto"/>
        <w:ind w:left="360" w:right="-108" w:firstLine="0"/>
        <w:jc w:val="both"/>
        <w:rPr>
          <w:rFonts w:ascii="TimesNewRomanPSMT" w:eastAsia="TimesNewRomanPSMT" w:hAnsi="TimesNewRomanPSMT" w:cs="TimesNewRomanPSMT"/>
        </w:rPr>
      </w:pPr>
      <w:r>
        <w:rPr>
          <w:b/>
          <w:i/>
        </w:rPr>
        <w:t>občanské kompetence a kulturní povědomí</w:t>
      </w:r>
      <w:r>
        <w:t xml:space="preserve">  -  žáci jsou vedeni k jednání, které je </w:t>
      </w:r>
      <w:r>
        <w:rPr>
          <w:rFonts w:ascii="TimesNewRomanPSMT" w:eastAsia="TimesNewRomanPSMT" w:hAnsi="TimesNewRomanPSMT" w:cs="TimesNewRomanPSMT"/>
        </w:rPr>
        <w:t>v souladu s morálními principy a pravidly společenského chování, uznávání a podpoře tradic a hodnot místní, národní, evropské i světové kultury a mají k ní vytvořený pozitivní vztah;</w:t>
      </w:r>
    </w:p>
    <w:p w:rsidR="00A14059" w:rsidRDefault="00A14059" w:rsidP="00A14059">
      <w:pPr>
        <w:numPr>
          <w:ilvl w:val="0"/>
          <w:numId w:val="112"/>
        </w:numPr>
        <w:suppressAutoHyphens/>
        <w:spacing w:line="360" w:lineRule="auto"/>
        <w:ind w:left="360" w:right="-108" w:firstLine="0"/>
        <w:jc w:val="both"/>
        <w:rPr>
          <w:rFonts w:ascii="TimesNewRomanPSMT" w:eastAsia="TimesNewRomanPSMT" w:hAnsi="TimesNewRomanPSMT" w:cs="TimesNewRomanPSMT"/>
        </w:rPr>
      </w:pPr>
      <w:r>
        <w:rPr>
          <w:b/>
          <w:i/>
        </w:rPr>
        <w:lastRenderedPageBreak/>
        <w:t>kompetence k pracovnímu uplatnění</w:t>
      </w:r>
      <w:r>
        <w:t xml:space="preserve"> - </w:t>
      </w:r>
      <w:r>
        <w:rPr>
          <w:b/>
          <w:i/>
        </w:rPr>
        <w:t xml:space="preserve"> </w:t>
      </w:r>
      <w:r>
        <w:rPr>
          <w:rFonts w:ascii="TimesNewRomanPSMT" w:eastAsia="TimesNewRomanPSMT" w:hAnsi="TimesNewRomanPSMT" w:cs="TimesNewRomanPSMT"/>
        </w:rPr>
        <w:t>žáci jsou vedeni k tomu, aby se orientovali ve světě práce jako celku, aktivně vyhledávali nové informace ze svého oboru,  měli požadované vědomosti a dovednosti a byli schopni plného uplatnění ve své profesi na trhu práce, měli kladný vztah k oboru, uvědomovali si zodpovědnost za vlastní život, vzdělávání a profesní kariéru.</w:t>
      </w:r>
    </w:p>
    <w:p w:rsidR="00A14059" w:rsidRDefault="00A14059" w:rsidP="00A14059">
      <w:pPr>
        <w:spacing w:line="360" w:lineRule="auto"/>
        <w:ind w:right="-108"/>
        <w:rPr>
          <w:bCs/>
          <w:color w:val="000000"/>
        </w:rPr>
      </w:pPr>
    </w:p>
    <w:p w:rsidR="00A14059" w:rsidRDefault="00A14059" w:rsidP="00A14059">
      <w:pPr>
        <w:spacing w:line="360" w:lineRule="auto"/>
        <w:ind w:right="-108"/>
      </w:pPr>
      <w:r w:rsidRPr="008B4F53">
        <w:rPr>
          <w:b/>
        </w:rPr>
        <w:t>Z průřezových témat</w:t>
      </w:r>
      <w:r>
        <w:t xml:space="preserve"> předmět  základy zahradnické výroby  svým obsahem přispívá zejména k tématu : </w:t>
      </w:r>
    </w:p>
    <w:p w:rsidR="00A14059" w:rsidRDefault="00A14059" w:rsidP="00A14059">
      <w:pPr>
        <w:spacing w:line="360" w:lineRule="auto"/>
        <w:ind w:right="-108"/>
        <w:jc w:val="both"/>
      </w:pPr>
      <w:r>
        <w:rPr>
          <w:b/>
          <w:i/>
        </w:rPr>
        <w:t xml:space="preserve">Občan v demokratické společnosti </w:t>
      </w:r>
      <w:r>
        <w:t>- při výchově k demokratickému občanství  rozvíjet zejména, aby žáci měli správnou míru sebevědomí při svobodném uplatnění svých názorů při volbě vhodných pesticidů, jsou schopni v kolektivu přiměřeně diskutovat o jejich vhodném použití, obhájit si své návrhy a postupy ochrany rostlin. Téma bude realizováno v tématickém celku Ochrana rostlin.</w:t>
      </w:r>
    </w:p>
    <w:p w:rsidR="00A14059" w:rsidRPr="00E33010" w:rsidRDefault="00A14059" w:rsidP="00A14059">
      <w:pPr>
        <w:spacing w:line="360" w:lineRule="auto"/>
        <w:ind w:right="-108"/>
      </w:pPr>
      <w:r w:rsidRPr="00242631">
        <w:rPr>
          <w:b/>
        </w:rPr>
        <w:t>Mezipředmětové vztahy</w:t>
      </w:r>
      <w:r>
        <w:t xml:space="preserve"> – obsah učiva předmětu Základy zahradnické výroby</w:t>
      </w:r>
      <w:r w:rsidRPr="00E33010">
        <w:t xml:space="preserve"> je</w:t>
      </w:r>
      <w:r>
        <w:t xml:space="preserve"> součástí vzdělávací oblasti  Základy zahradnické produkce</w:t>
      </w:r>
      <w:r w:rsidRPr="00E33010">
        <w:t>, který vychází z RVP.</w:t>
      </w:r>
      <w:r>
        <w:t>Témata předmětu Základy zahradnické výroby se úzce prolínají s tématy</w:t>
      </w:r>
      <w:r w:rsidRPr="00E33010">
        <w:t xml:space="preserve"> ostatních předmětů, zejména</w:t>
      </w:r>
      <w:r>
        <w:t xml:space="preserve"> s  předměty</w:t>
      </w:r>
      <w:r w:rsidRPr="00E33010">
        <w:t xml:space="preserve"> </w:t>
      </w:r>
      <w:r>
        <w:t xml:space="preserve"> Květinářství, Zelinářství, Ovocnictví a Sadovnictví.</w:t>
      </w:r>
    </w:p>
    <w:p w:rsidR="00A14059" w:rsidRPr="008B4F53" w:rsidRDefault="00A14059" w:rsidP="00A14059">
      <w:pPr>
        <w:spacing w:line="360" w:lineRule="auto"/>
        <w:ind w:right="-108"/>
        <w:rPr>
          <w:i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color w:val="000000"/>
          <w:u w:val="single"/>
        </w:rPr>
      </w:pPr>
      <w:r w:rsidRPr="008B6AEF">
        <w:rPr>
          <w:b/>
          <w:color w:val="000000"/>
          <w:u w:val="single"/>
        </w:rPr>
        <w:t>Metody a formy práce:</w:t>
      </w:r>
    </w:p>
    <w:p w:rsidR="00A14059" w:rsidRDefault="00A14059" w:rsidP="00A14059">
      <w:pPr>
        <w:spacing w:line="360" w:lineRule="auto"/>
        <w:ind w:right="-108"/>
        <w:jc w:val="both"/>
      </w:pPr>
      <w:r>
        <w:t>Při volbě metod a forem práce se především zohlední daný předmět, složení třídního kolektivu, požadované výsledky vzdělávání i možnosti školy. Maximální pozornost a důraz se klade na pozitivní motivaci, která žáky vede k samostatné tvůrčí práci, zodpovědnosti, práci v kolektivu. Další neoddělitelnou složkou výuky musí být využívání názorných pomůcek, praktických ukázek, samostatné práce žáků, využití informačních a komunikačních technologií, práce s odbornou literaturou.</w:t>
      </w:r>
    </w:p>
    <w:p w:rsidR="00A14059" w:rsidRDefault="00A14059" w:rsidP="00A14059">
      <w:pPr>
        <w:spacing w:line="360" w:lineRule="auto"/>
        <w:ind w:right="-108"/>
        <w:jc w:val="both"/>
      </w:pPr>
      <w:r>
        <w:t>Výuka vychází především z forem skupinové – týmové práce, individuálního přístupu – samostatné práce, sebehodnocení, diskuze – řízeného rozhovoru, frontálního vyučování –  demonstrační metody, výkladu apod.</w:t>
      </w:r>
    </w:p>
    <w:p w:rsidR="00A14059" w:rsidRPr="008B6AEF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autoSpaceDN w:val="0"/>
        <w:adjustRightInd w:val="0"/>
        <w:spacing w:line="360" w:lineRule="auto"/>
        <w:ind w:right="-108"/>
        <w:jc w:val="both"/>
        <w:rPr>
          <w:b/>
          <w:color w:val="000000"/>
          <w:u w:val="single"/>
        </w:rPr>
      </w:pP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color w:val="000000"/>
          <w:u w:val="single"/>
        </w:rPr>
      </w:pPr>
      <w:r w:rsidRPr="008B6AEF">
        <w:rPr>
          <w:b/>
          <w:color w:val="000000"/>
          <w:u w:val="single"/>
        </w:rPr>
        <w:t>Hodnocení žáků:</w:t>
      </w:r>
    </w:p>
    <w:p w:rsidR="00A14059" w:rsidRDefault="00A14059" w:rsidP="00A14059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color w:val="000000"/>
          <w:u w:val="single"/>
        </w:rPr>
      </w:pPr>
      <w:r>
        <w:rPr>
          <w:color w:val="000000"/>
        </w:rPr>
        <w:t>Hodnocení žáků je prováděno slovně, známkami i sebehodnocením průběžně po celý rok. Je sledována aktivita žáka při vyučování a jeho účast na diskuzích ke konkrétnímu úkolu. Kritéria hodnocení vycházejí z pravidel hodnocení výsledků vzdělávání žáků, které jsou součástí školního řádu.</w:t>
      </w:r>
    </w:p>
    <w:p w:rsidR="00A14059" w:rsidRDefault="00A14059" w:rsidP="00A14059"/>
    <w:p w:rsidR="004E033D" w:rsidRPr="005A7D48" w:rsidRDefault="004E033D" w:rsidP="004E033D">
      <w:pPr>
        <w:widowControl w:val="0"/>
        <w:autoSpaceDE w:val="0"/>
        <w:autoSpaceDN w:val="0"/>
        <w:adjustRightInd w:val="0"/>
        <w:spacing w:line="360" w:lineRule="auto"/>
        <w:ind w:right="-108"/>
        <w:jc w:val="both"/>
        <w:rPr>
          <w:b/>
          <w:color w:val="000000"/>
          <w:u w:val="single"/>
        </w:rPr>
      </w:pPr>
      <w:r w:rsidRPr="006806F4">
        <w:rPr>
          <w:b/>
          <w:sz w:val="28"/>
          <w:szCs w:val="28"/>
          <w:u w:val="single"/>
        </w:rPr>
        <w:t>ZÁKLADY ZAHRADNICKÉ VÝROBY</w:t>
      </w:r>
    </w:p>
    <w:p w:rsidR="00C3661A" w:rsidRPr="00C3661A" w:rsidRDefault="00C3661A" w:rsidP="00C3661A">
      <w:pPr>
        <w:spacing w:before="240"/>
        <w:rPr>
          <w:b/>
        </w:rPr>
      </w:pPr>
      <w:r w:rsidRPr="00C3661A">
        <w:rPr>
          <w:b/>
        </w:rPr>
        <w:t>počet hodin výuky: 32</w:t>
      </w:r>
    </w:p>
    <w:p w:rsidR="004E033D" w:rsidRPr="00C3661A" w:rsidRDefault="004E033D" w:rsidP="00C3661A">
      <w:pPr>
        <w:spacing w:before="240"/>
        <w:rPr>
          <w:b/>
        </w:rPr>
      </w:pPr>
      <w:r w:rsidRPr="00C3661A">
        <w:rPr>
          <w:b/>
        </w:rPr>
        <w:t>1. ročník</w:t>
      </w:r>
    </w:p>
    <w:p w:rsidR="004E033D" w:rsidRDefault="004E033D" w:rsidP="004E033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4E033D" w:rsidTr="00F76381">
        <w:trPr>
          <w:trHeight w:val="968"/>
        </w:trPr>
        <w:tc>
          <w:tcPr>
            <w:tcW w:w="4644" w:type="dxa"/>
            <w:shd w:val="clear" w:color="auto" w:fill="auto"/>
          </w:tcPr>
          <w:p w:rsidR="004E033D" w:rsidRPr="0066137F" w:rsidRDefault="004E033D" w:rsidP="00F76381">
            <w:pPr>
              <w:rPr>
                <w:b/>
                <w:sz w:val="28"/>
                <w:szCs w:val="28"/>
              </w:rPr>
            </w:pPr>
          </w:p>
          <w:p w:rsidR="004E033D" w:rsidRPr="0066137F" w:rsidRDefault="004E033D" w:rsidP="00F76381">
            <w:pPr>
              <w:rPr>
                <w:b/>
                <w:sz w:val="28"/>
                <w:szCs w:val="28"/>
              </w:rPr>
            </w:pPr>
            <w:r w:rsidRPr="0066137F">
              <w:rPr>
                <w:b/>
                <w:sz w:val="28"/>
                <w:szCs w:val="28"/>
              </w:rPr>
              <w:t>Výsledky vzdělávání</w:t>
            </w:r>
          </w:p>
          <w:p w:rsidR="004E033D" w:rsidRPr="0066137F" w:rsidRDefault="004E033D" w:rsidP="00F76381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4E033D" w:rsidRPr="0066137F" w:rsidRDefault="004E033D" w:rsidP="00F76381">
            <w:pPr>
              <w:rPr>
                <w:b/>
                <w:sz w:val="28"/>
                <w:szCs w:val="28"/>
              </w:rPr>
            </w:pPr>
          </w:p>
          <w:p w:rsidR="004E033D" w:rsidRPr="0066137F" w:rsidRDefault="004E033D" w:rsidP="00F76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</w:t>
            </w:r>
            <w:r w:rsidRPr="0066137F">
              <w:rPr>
                <w:b/>
                <w:sz w:val="28"/>
                <w:szCs w:val="28"/>
              </w:rPr>
              <w:t>matické celky</w:t>
            </w:r>
          </w:p>
        </w:tc>
      </w:tr>
      <w:tr w:rsidR="004E033D" w:rsidTr="00F76381">
        <w:trPr>
          <w:trHeight w:val="1530"/>
        </w:trPr>
        <w:tc>
          <w:tcPr>
            <w:tcW w:w="4644" w:type="dxa"/>
            <w:shd w:val="clear" w:color="auto" w:fill="auto"/>
          </w:tcPr>
          <w:p w:rsidR="004E033D" w:rsidRPr="0066137F" w:rsidRDefault="004E033D" w:rsidP="00F76381">
            <w:pPr>
              <w:spacing w:after="240"/>
              <w:rPr>
                <w:b/>
              </w:rPr>
            </w:pPr>
            <w:r w:rsidRPr="0066137F">
              <w:rPr>
                <w:b/>
              </w:rPr>
              <w:t>Žák:</w:t>
            </w:r>
          </w:p>
          <w:p w:rsidR="004E033D" w:rsidRPr="003F245D" w:rsidRDefault="004E033D" w:rsidP="00F76381">
            <w:pPr>
              <w:spacing w:after="240"/>
            </w:pPr>
            <w:r>
              <w:t xml:space="preserve">- je seznámen s pracovištěm, s organizací výuky, s právy a povinnostmi;                     </w:t>
            </w:r>
          </w:p>
          <w:p w:rsidR="004E033D" w:rsidRDefault="004E033D" w:rsidP="00F76381">
            <w:pPr>
              <w:spacing w:after="240"/>
            </w:pPr>
            <w:r>
              <w:t>- dodržuje ustanovení týkající se bezpečnosti a ochrany zdraví při práci a požární prevence;</w:t>
            </w:r>
          </w:p>
          <w:p w:rsidR="004E033D" w:rsidRDefault="004E033D" w:rsidP="00F76381">
            <w:pPr>
              <w:spacing w:after="240"/>
            </w:pPr>
            <w:r>
              <w:t>- při obsluze, běžné údržbě a čištění strojů a zařízení postupuje v souladu s předpisy a pracovními postupy;</w:t>
            </w:r>
          </w:p>
          <w:p w:rsidR="004E033D" w:rsidRDefault="004E033D" w:rsidP="00F76381">
            <w:pPr>
              <w:spacing w:after="240"/>
            </w:pPr>
            <w:r>
              <w:t>- uvede příklady bezpečnostních rizik, nejčastější příčiny úrazů a jejich prevenci a v případě potřeby poskytne první pomoc;</w:t>
            </w:r>
          </w:p>
          <w:p w:rsidR="004E033D" w:rsidRDefault="004E033D" w:rsidP="00F76381">
            <w:pPr>
              <w:spacing w:after="240"/>
            </w:pPr>
            <w:r>
              <w:t>- uvede povinnosti pracovníka i zaměstnavatele v případě pracovního úrazu;</w:t>
            </w:r>
          </w:p>
        </w:tc>
        <w:tc>
          <w:tcPr>
            <w:tcW w:w="4820" w:type="dxa"/>
            <w:shd w:val="clear" w:color="auto" w:fill="auto"/>
          </w:tcPr>
          <w:p w:rsidR="004E033D" w:rsidRPr="0066137F" w:rsidRDefault="004E033D" w:rsidP="00F76381">
            <w:pPr>
              <w:spacing w:after="240"/>
              <w:rPr>
                <w:b/>
              </w:rPr>
            </w:pPr>
            <w:r>
              <w:rPr>
                <w:b/>
              </w:rPr>
              <w:t xml:space="preserve">1. </w:t>
            </w:r>
            <w:r w:rsidRPr="0066137F">
              <w:rPr>
                <w:b/>
              </w:rPr>
              <w:t>Organizace výuky, bezpečnost</w:t>
            </w:r>
            <w:r>
              <w:rPr>
                <w:b/>
              </w:rPr>
              <w:t xml:space="preserve"> a ochrana zdraví při práci, hygiena práce</w:t>
            </w:r>
            <w:r w:rsidRPr="0066137F">
              <w:rPr>
                <w:b/>
              </w:rPr>
              <w:t>, požární prevence</w:t>
            </w:r>
          </w:p>
          <w:p w:rsidR="004E033D" w:rsidRDefault="004E033D" w:rsidP="00F76381">
            <w:pPr>
              <w:spacing w:after="240"/>
            </w:pPr>
            <w:r>
              <w:t>- seznámení s pracovištěm a organizací výuky</w:t>
            </w:r>
          </w:p>
          <w:p w:rsidR="004E033D" w:rsidRDefault="004E033D" w:rsidP="00F76381">
            <w:pPr>
              <w:spacing w:after="240"/>
            </w:pPr>
            <w:r>
              <w:t>- pracovně právní problematika BOZP</w:t>
            </w:r>
          </w:p>
          <w:p w:rsidR="004E033D" w:rsidRDefault="004E033D" w:rsidP="00F76381">
            <w:pPr>
              <w:spacing w:after="240"/>
            </w:pPr>
            <w:r>
              <w:t>- proškolení BOZP</w:t>
            </w:r>
          </w:p>
          <w:p w:rsidR="004E033D" w:rsidRDefault="004E033D" w:rsidP="00F76381">
            <w:pPr>
              <w:spacing w:after="240"/>
            </w:pPr>
            <w:r>
              <w:t>- bezpečnost technických zařízení</w:t>
            </w:r>
          </w:p>
        </w:tc>
      </w:tr>
      <w:tr w:rsidR="004E033D" w:rsidTr="00F76381">
        <w:trPr>
          <w:trHeight w:val="2588"/>
        </w:trPr>
        <w:tc>
          <w:tcPr>
            <w:tcW w:w="4644" w:type="dxa"/>
            <w:shd w:val="clear" w:color="auto" w:fill="auto"/>
          </w:tcPr>
          <w:p w:rsidR="004E033D" w:rsidRDefault="004E033D" w:rsidP="00F76381">
            <w:pPr>
              <w:spacing w:after="240"/>
            </w:pPr>
            <w:r w:rsidRPr="00E23D3A">
              <w:t xml:space="preserve">- vysvětlí </w:t>
            </w:r>
            <w:r>
              <w:t>a dokáže měřit základní meteorologické veličiny;</w:t>
            </w:r>
          </w:p>
          <w:p w:rsidR="004E033D" w:rsidRDefault="004E033D" w:rsidP="00F76381">
            <w:pPr>
              <w:spacing w:after="240"/>
            </w:pPr>
            <w:r>
              <w:t>- charakterizuje základní druhy půd a zahradnické zeminy;</w:t>
            </w:r>
          </w:p>
          <w:p w:rsidR="004E033D" w:rsidRDefault="004E033D" w:rsidP="00F76381">
            <w:pPr>
              <w:spacing w:after="240"/>
            </w:pPr>
            <w:r>
              <w:t>- má přehled o zpracování půdy;</w:t>
            </w:r>
          </w:p>
          <w:p w:rsidR="004E033D" w:rsidRDefault="004E033D" w:rsidP="00F76381">
            <w:pPr>
              <w:spacing w:after="240"/>
            </w:pPr>
            <w:r>
              <w:t>- má přehled o průmyslových a organických hnojivech;</w:t>
            </w:r>
          </w:p>
          <w:p w:rsidR="004E033D" w:rsidRPr="006806F4" w:rsidRDefault="004E033D" w:rsidP="00F76381">
            <w:pPr>
              <w:spacing w:after="240"/>
            </w:pPr>
            <w:r>
              <w:t>- vyjmenuje významná průmyslová a organická hnojiva;</w:t>
            </w:r>
          </w:p>
        </w:tc>
        <w:tc>
          <w:tcPr>
            <w:tcW w:w="4820" w:type="dxa"/>
            <w:shd w:val="clear" w:color="auto" w:fill="auto"/>
          </w:tcPr>
          <w:p w:rsidR="004E033D" w:rsidRPr="0066137F" w:rsidRDefault="004E033D" w:rsidP="00F76381">
            <w:pPr>
              <w:spacing w:after="240"/>
              <w:rPr>
                <w:b/>
              </w:rPr>
            </w:pPr>
            <w:r>
              <w:rPr>
                <w:b/>
              </w:rPr>
              <w:t xml:space="preserve">2. </w:t>
            </w:r>
            <w:r w:rsidRPr="0066137F">
              <w:rPr>
                <w:b/>
              </w:rPr>
              <w:t>Pěstební prostředí rostlin</w:t>
            </w:r>
          </w:p>
          <w:p w:rsidR="004E033D" w:rsidRDefault="004E033D" w:rsidP="00F76381">
            <w:pPr>
              <w:spacing w:after="240"/>
            </w:pPr>
            <w:r>
              <w:t xml:space="preserve">- </w:t>
            </w:r>
            <w:r w:rsidRPr="00D70845">
              <w:t>povětrnostní činitelé</w:t>
            </w:r>
            <w:r>
              <w:t>, počasí, ovzduší, vodní srážky, sluneční záření</w:t>
            </w:r>
          </w:p>
          <w:p w:rsidR="004E033D" w:rsidRDefault="004E033D" w:rsidP="00F76381">
            <w:pPr>
              <w:spacing w:after="240"/>
            </w:pPr>
            <w:r>
              <w:t xml:space="preserve">- půda a zahradnické zeminy, vznik půdy, druhy půd a jejich vlastnosti, zahradnické zeminy a jejich </w:t>
            </w:r>
            <w:r w:rsidRPr="00100253">
              <w:t>vlastnosti</w:t>
            </w:r>
          </w:p>
          <w:p w:rsidR="004E033D" w:rsidRDefault="004E033D" w:rsidP="00F76381">
            <w:pPr>
              <w:spacing w:after="240"/>
            </w:pPr>
            <w:r>
              <w:t xml:space="preserve">- </w:t>
            </w:r>
            <w:r w:rsidRPr="00100253">
              <w:t>zpracování půdy</w:t>
            </w:r>
            <w:r>
              <w:t xml:space="preserve"> </w:t>
            </w:r>
            <w:r w:rsidRPr="00100253">
              <w:t>základní</w:t>
            </w:r>
            <w:r>
              <w:t xml:space="preserve"> a předseťové, agrotechnické lhůty, způsob provedení</w:t>
            </w:r>
          </w:p>
          <w:p w:rsidR="004E033D" w:rsidRPr="006806F4" w:rsidRDefault="004E033D" w:rsidP="00F76381">
            <w:pPr>
              <w:spacing w:after="240"/>
            </w:pPr>
            <w:r>
              <w:t xml:space="preserve">- hnojení a hnojiva organická a anorganická </w:t>
            </w:r>
          </w:p>
        </w:tc>
      </w:tr>
      <w:tr w:rsidR="004E033D" w:rsidTr="00F76381">
        <w:tc>
          <w:tcPr>
            <w:tcW w:w="4644" w:type="dxa"/>
            <w:shd w:val="clear" w:color="auto" w:fill="auto"/>
          </w:tcPr>
          <w:p w:rsidR="004E033D" w:rsidRDefault="004E033D" w:rsidP="00F76381">
            <w:pPr>
              <w:spacing w:after="240"/>
            </w:pPr>
            <w:r>
              <w:t xml:space="preserve">- určuje vybrané choroby a škůdce rostlin; </w:t>
            </w:r>
          </w:p>
          <w:p w:rsidR="004E033D" w:rsidRDefault="004E033D" w:rsidP="00F76381">
            <w:pPr>
              <w:spacing w:after="240"/>
            </w:pPr>
            <w:r>
              <w:t>- určuje významné plevele;</w:t>
            </w:r>
          </w:p>
          <w:p w:rsidR="004E033D" w:rsidRDefault="004E033D" w:rsidP="00F76381">
            <w:pPr>
              <w:spacing w:after="240"/>
            </w:pPr>
            <w:r>
              <w:t>- vyjmenuje skupiny pesticidů;</w:t>
            </w:r>
          </w:p>
          <w:p w:rsidR="004E033D" w:rsidRDefault="004E033D" w:rsidP="00F76381">
            <w:pPr>
              <w:spacing w:after="240"/>
            </w:pPr>
            <w:r>
              <w:t xml:space="preserve">- charakterizuje biologickou, fyzikální, </w:t>
            </w:r>
            <w:r>
              <w:lastRenderedPageBreak/>
              <w:t xml:space="preserve">chemickou a integrovanou ochranu rostlin; </w:t>
            </w:r>
          </w:p>
        </w:tc>
        <w:tc>
          <w:tcPr>
            <w:tcW w:w="4820" w:type="dxa"/>
            <w:shd w:val="clear" w:color="auto" w:fill="auto"/>
          </w:tcPr>
          <w:p w:rsidR="004E033D" w:rsidRPr="0066137F" w:rsidRDefault="004E033D" w:rsidP="00F76381">
            <w:pPr>
              <w:spacing w:after="240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Pr="0066137F">
              <w:rPr>
                <w:b/>
              </w:rPr>
              <w:t>Ochrana rostlin</w:t>
            </w:r>
          </w:p>
          <w:p w:rsidR="004E033D" w:rsidRDefault="004E033D" w:rsidP="00F76381">
            <w:pPr>
              <w:spacing w:after="240"/>
            </w:pPr>
            <w:r>
              <w:t xml:space="preserve">- </w:t>
            </w:r>
            <w:r w:rsidRPr="00D62157">
              <w:t>choroby a škůdci rostlin</w:t>
            </w:r>
          </w:p>
          <w:p w:rsidR="004E033D" w:rsidRPr="00D62157" w:rsidRDefault="004E033D" w:rsidP="00F76381">
            <w:pPr>
              <w:spacing w:after="240"/>
            </w:pPr>
            <w:r>
              <w:t>- plevele</w:t>
            </w:r>
          </w:p>
          <w:p w:rsidR="004E033D" w:rsidRDefault="004E033D" w:rsidP="00F76381">
            <w:pPr>
              <w:spacing w:after="240"/>
            </w:pPr>
            <w:r>
              <w:t xml:space="preserve">- pesticidy (rozdělení, skladování, ochranná </w:t>
            </w:r>
            <w:r>
              <w:lastRenderedPageBreak/>
              <w:t>lhůta, zásady BOZP)</w:t>
            </w:r>
          </w:p>
          <w:p w:rsidR="004E033D" w:rsidRDefault="004E033D" w:rsidP="00F76381">
            <w:pPr>
              <w:spacing w:after="240"/>
            </w:pPr>
            <w:r>
              <w:t>- způsoby ochrany rostlin</w:t>
            </w:r>
          </w:p>
        </w:tc>
      </w:tr>
      <w:tr w:rsidR="004E033D" w:rsidTr="00F76381">
        <w:tc>
          <w:tcPr>
            <w:tcW w:w="4644" w:type="dxa"/>
            <w:shd w:val="clear" w:color="auto" w:fill="auto"/>
          </w:tcPr>
          <w:p w:rsidR="004E033D" w:rsidRDefault="004E033D" w:rsidP="00F76381">
            <w:pPr>
              <w:spacing w:after="240"/>
            </w:pPr>
            <w:r>
              <w:lastRenderedPageBreak/>
              <w:t xml:space="preserve">- charakterizuje a určí účel používání hlavních zahradnických strojů, nářadí a zařízení; </w:t>
            </w:r>
          </w:p>
          <w:p w:rsidR="004E033D" w:rsidRDefault="004E033D" w:rsidP="00F76381">
            <w:pPr>
              <w:spacing w:after="240"/>
            </w:pPr>
            <w:r>
              <w:t>- pozná mechanické prostředky používané v zahradnické výrobě a zná použití;</w:t>
            </w:r>
          </w:p>
          <w:p w:rsidR="004E033D" w:rsidRDefault="004E033D" w:rsidP="00F76381">
            <w:pPr>
              <w:spacing w:after="240"/>
            </w:pPr>
            <w:r>
              <w:t>- popíše údržbu techniky;</w:t>
            </w:r>
          </w:p>
          <w:p w:rsidR="004E033D" w:rsidRDefault="004E033D" w:rsidP="00F76381">
            <w:pPr>
              <w:spacing w:after="240"/>
            </w:pPr>
            <w:r>
              <w:t xml:space="preserve">- objasní principy činnosti jednotlivých skupin mechanizačních prostředků;       </w:t>
            </w:r>
          </w:p>
          <w:p w:rsidR="004E033D" w:rsidRDefault="004E033D" w:rsidP="00F76381">
            <w:pPr>
              <w:spacing w:after="240"/>
            </w:pPr>
            <w:r>
              <w:t xml:space="preserve">- charakterizuje základní zahradnické stavby;    </w:t>
            </w:r>
          </w:p>
        </w:tc>
        <w:tc>
          <w:tcPr>
            <w:tcW w:w="4820" w:type="dxa"/>
            <w:shd w:val="clear" w:color="auto" w:fill="auto"/>
          </w:tcPr>
          <w:p w:rsidR="004E033D" w:rsidRPr="0066137F" w:rsidRDefault="004E033D" w:rsidP="00F76381">
            <w:pPr>
              <w:spacing w:after="240"/>
              <w:ind w:left="-97"/>
              <w:rPr>
                <w:b/>
              </w:rPr>
            </w:pPr>
            <w:r>
              <w:rPr>
                <w:b/>
              </w:rPr>
              <w:t xml:space="preserve">4. </w:t>
            </w:r>
            <w:r w:rsidRPr="0066137F">
              <w:rPr>
                <w:b/>
              </w:rPr>
              <w:t>Zahradnické stroje, nářadí a zařízení</w:t>
            </w:r>
          </w:p>
          <w:p w:rsidR="004E033D" w:rsidRDefault="004E033D" w:rsidP="00F76381">
            <w:pPr>
              <w:spacing w:after="240"/>
            </w:pPr>
            <w:r>
              <w:t>- zahradnické nářadí a nože, včetně materiálů</w:t>
            </w:r>
          </w:p>
          <w:p w:rsidR="004E033D" w:rsidRDefault="004E033D" w:rsidP="00F76381">
            <w:pPr>
              <w:spacing w:after="240"/>
            </w:pPr>
            <w:r>
              <w:t xml:space="preserve">- mechanizační prostředky používané v jednotlivých odvětvích zahradnické výroby: </w:t>
            </w:r>
          </w:p>
          <w:p w:rsidR="004E033D" w:rsidRDefault="004E033D" w:rsidP="00F76381">
            <w:pPr>
              <w:spacing w:after="240"/>
            </w:pPr>
            <w:r>
              <w:t>na zpracování půdy, sázecí a secí, sklízecí, na ochranu rostlin</w:t>
            </w:r>
          </w:p>
          <w:p w:rsidR="004E033D" w:rsidRDefault="004E033D" w:rsidP="00F76381">
            <w:pPr>
              <w:spacing w:after="240"/>
            </w:pPr>
            <w:r>
              <w:t>- údržba strojů a zařízení</w:t>
            </w:r>
          </w:p>
          <w:p w:rsidR="004E033D" w:rsidRPr="0066137F" w:rsidRDefault="004E033D" w:rsidP="00F76381">
            <w:pPr>
              <w:spacing w:after="240"/>
              <w:rPr>
                <w:b/>
              </w:rPr>
            </w:pPr>
            <w:r>
              <w:t>- zahradnické stavby</w:t>
            </w:r>
          </w:p>
        </w:tc>
      </w:tr>
      <w:tr w:rsidR="004E033D" w:rsidTr="00C3661A">
        <w:trPr>
          <w:trHeight w:val="2206"/>
        </w:trPr>
        <w:tc>
          <w:tcPr>
            <w:tcW w:w="4644" w:type="dxa"/>
            <w:shd w:val="clear" w:color="auto" w:fill="auto"/>
          </w:tcPr>
          <w:p w:rsidR="004E033D" w:rsidRDefault="004E033D" w:rsidP="00F76381">
            <w:pPr>
              <w:spacing w:after="240"/>
            </w:pPr>
            <w:r>
              <w:t>- charakterizuje jednotlivé složky životního prostředí;</w:t>
            </w:r>
          </w:p>
          <w:p w:rsidR="004E033D" w:rsidRDefault="004E033D" w:rsidP="00C3661A">
            <w:pPr>
              <w:spacing w:after="240"/>
            </w:pPr>
            <w:r>
              <w:t>- uvádí konkrétní příklady ovlivňování životního prostředí člověkem</w:t>
            </w:r>
          </w:p>
        </w:tc>
        <w:tc>
          <w:tcPr>
            <w:tcW w:w="4820" w:type="dxa"/>
            <w:shd w:val="clear" w:color="auto" w:fill="auto"/>
          </w:tcPr>
          <w:p w:rsidR="004E033D" w:rsidRPr="0066137F" w:rsidRDefault="004E033D" w:rsidP="00F76381">
            <w:pPr>
              <w:spacing w:after="240"/>
              <w:ind w:left="-97"/>
              <w:rPr>
                <w:b/>
              </w:rPr>
            </w:pPr>
            <w:r w:rsidRPr="0066137F">
              <w:rPr>
                <w:b/>
              </w:rPr>
              <w:t xml:space="preserve"> </w:t>
            </w:r>
            <w:r>
              <w:rPr>
                <w:b/>
              </w:rPr>
              <w:t xml:space="preserve">5. </w:t>
            </w:r>
            <w:r w:rsidRPr="0066137F">
              <w:rPr>
                <w:b/>
              </w:rPr>
              <w:t xml:space="preserve"> Člověk a životní prostředí</w:t>
            </w:r>
          </w:p>
          <w:p w:rsidR="004E033D" w:rsidRDefault="004E033D" w:rsidP="00F76381">
            <w:pPr>
              <w:spacing w:after="240"/>
            </w:pPr>
            <w:r>
              <w:t>- životní prostředí a jeho složky</w:t>
            </w:r>
          </w:p>
          <w:p w:rsidR="004E033D" w:rsidRDefault="004E033D" w:rsidP="00F76381">
            <w:pPr>
              <w:spacing w:after="240"/>
            </w:pPr>
            <w:r>
              <w:t>- krajina a parky</w:t>
            </w:r>
          </w:p>
          <w:p w:rsidR="004E033D" w:rsidRDefault="004E033D" w:rsidP="00F76381">
            <w:pPr>
              <w:spacing w:after="240"/>
            </w:pPr>
            <w:r>
              <w:t xml:space="preserve">- vliv zemědělství na životní prostředí    </w:t>
            </w:r>
          </w:p>
          <w:p w:rsidR="004E033D" w:rsidRDefault="004E033D" w:rsidP="00F76381">
            <w:pPr>
              <w:spacing w:after="240"/>
              <w:ind w:left="623"/>
            </w:pPr>
          </w:p>
        </w:tc>
      </w:tr>
    </w:tbl>
    <w:p w:rsidR="004E033D" w:rsidRDefault="004E033D" w:rsidP="004E033D">
      <w:pPr>
        <w:spacing w:after="240"/>
      </w:pPr>
    </w:p>
    <w:p w:rsidR="00A14059" w:rsidRDefault="00A14059" w:rsidP="00A14059"/>
    <w:p w:rsidR="00A14059" w:rsidRDefault="00A14059" w:rsidP="00A14059"/>
    <w:p w:rsidR="00A14059" w:rsidRPr="00805834" w:rsidRDefault="00A14059" w:rsidP="00A14059">
      <w:pPr>
        <w:ind w:right="85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10.14. ODBORNÁ PŘÍPRAVA</w:t>
      </w:r>
    </w:p>
    <w:p w:rsidR="00A14059" w:rsidRDefault="00A14059" w:rsidP="00A14059">
      <w:pPr>
        <w:ind w:right="851"/>
        <w:rPr>
          <w:b/>
          <w:bCs/>
          <w:sz w:val="28"/>
          <w:szCs w:val="28"/>
        </w:rPr>
      </w:pPr>
    </w:p>
    <w:p w:rsidR="00A14059" w:rsidRDefault="00A14059" w:rsidP="00A14059">
      <w:pPr>
        <w:ind w:right="-108"/>
      </w:pP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Pojetí vyučovacího předmětu</w:t>
      </w: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  <w:r>
        <w:rPr>
          <w:b/>
          <w:u w:val="single"/>
        </w:rPr>
        <w:t xml:space="preserve">Obecné cíle a didaktické pojetí předmětu: 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</w:pPr>
      <w:r>
        <w:t xml:space="preserve">Předmět Odborná příprava si klade za </w:t>
      </w:r>
      <w:r w:rsidRPr="00C3661A">
        <w:rPr>
          <w:b/>
        </w:rPr>
        <w:t>cíl s</w:t>
      </w:r>
      <w:r>
        <w:t>eznámit žáky se způsoby technik ve floristice, aranžování květin k různým příležitostem, úpravou a osazováním interierů a exterierů, technologií pěstování  a ošetřování školkařských výpěstků, okrasných dřevin a</w:t>
      </w:r>
      <w:r w:rsidR="00C3661A">
        <w:t xml:space="preserve"> růží. Jeho cílem je </w:t>
      </w:r>
      <w:r>
        <w:t>prohlubovat, upevňovat a procvičovat  získané znalosti. Seznámit žáky s hodnocením kvality jednotlivých výpěstků, podmínek správného pěstování, ošetřování a možností jejich uplatnění a prodeje.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</w:p>
    <w:p w:rsidR="00C3661A" w:rsidRDefault="00C3661A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Přínos k realizaci klíčových kompetencí, průřezových témat a mezipředmětových vztahů:</w:t>
      </w:r>
    </w:p>
    <w:p w:rsidR="00C3661A" w:rsidRDefault="00C3661A" w:rsidP="00A14059">
      <w:pPr>
        <w:widowControl w:val="0"/>
        <w:autoSpaceDE w:val="0"/>
        <w:spacing w:line="360" w:lineRule="auto"/>
        <w:ind w:right="-108"/>
        <w:jc w:val="both"/>
        <w:rPr>
          <w:b/>
          <w:bCs/>
          <w:color w:val="000000"/>
        </w:rPr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Cs/>
          <w:color w:val="000000"/>
        </w:rPr>
      </w:pPr>
      <w:r>
        <w:rPr>
          <w:b/>
          <w:bCs/>
          <w:color w:val="000000"/>
        </w:rPr>
        <w:t>Z klíčových kompetencí</w:t>
      </w:r>
      <w:r>
        <w:rPr>
          <w:bCs/>
          <w:color w:val="000000"/>
        </w:rPr>
        <w:t xml:space="preserve"> budou rozvíjeny zejména:</w:t>
      </w:r>
    </w:p>
    <w:p w:rsidR="00A14059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suppressAutoHyphens/>
        <w:autoSpaceDE w:val="0"/>
        <w:spacing w:line="360" w:lineRule="auto"/>
        <w:ind w:left="660"/>
        <w:jc w:val="both"/>
        <w:rPr>
          <w:color w:val="000000"/>
        </w:rPr>
      </w:pPr>
      <w:r w:rsidRPr="00454B1C">
        <w:rPr>
          <w:b/>
          <w:bCs/>
          <w:i/>
          <w:color w:val="000000"/>
        </w:rPr>
        <w:t>kompetence k</w:t>
      </w:r>
      <w:r>
        <w:rPr>
          <w:b/>
          <w:bCs/>
          <w:i/>
          <w:color w:val="000000"/>
        </w:rPr>
        <w:t> </w:t>
      </w:r>
      <w:r w:rsidRPr="00454B1C">
        <w:rPr>
          <w:b/>
          <w:bCs/>
          <w:i/>
          <w:color w:val="000000"/>
        </w:rPr>
        <w:t>učen</w:t>
      </w:r>
      <w:r>
        <w:rPr>
          <w:b/>
          <w:bCs/>
          <w:i/>
          <w:color w:val="000000"/>
        </w:rPr>
        <w:t xml:space="preserve">í - </w:t>
      </w:r>
      <w:r>
        <w:rPr>
          <w:color w:val="000000"/>
        </w:rPr>
        <w:t>naučit žáky porozumět odbornému textu, osvojit si odbornou terminologii, dělat si zápisy ,vyhledávat odborné informace a hodnotit vlastní pokrok v učení;</w:t>
      </w:r>
    </w:p>
    <w:p w:rsidR="00A14059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autoSpaceDE w:val="0"/>
        <w:autoSpaceDN w:val="0"/>
        <w:adjustRightInd w:val="0"/>
        <w:spacing w:line="360" w:lineRule="auto"/>
        <w:ind w:left="660" w:right="-108"/>
        <w:jc w:val="both"/>
        <w:rPr>
          <w:b/>
          <w:bCs/>
          <w:color w:val="000000"/>
        </w:rPr>
      </w:pPr>
      <w:r w:rsidRPr="007936C3">
        <w:rPr>
          <w:b/>
          <w:i/>
        </w:rPr>
        <w:t>kompetence k řešení problémů</w:t>
      </w:r>
      <w:r>
        <w:t xml:space="preserve"> – naučí žáky porozumět problému, vybrat adekvátní řešení na základě odborných znalostí, spolupracovat při řešení v týmu, prezentovat svůj postoj;</w:t>
      </w:r>
    </w:p>
    <w:p w:rsidR="00A14059" w:rsidRPr="00133D80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autoSpaceDE w:val="0"/>
        <w:autoSpaceDN w:val="0"/>
        <w:adjustRightInd w:val="0"/>
        <w:spacing w:line="360" w:lineRule="auto"/>
        <w:ind w:left="660" w:right="-108"/>
        <w:jc w:val="both"/>
        <w:rPr>
          <w:b/>
          <w:bCs/>
          <w:color w:val="000000"/>
        </w:rPr>
      </w:pPr>
      <w:r w:rsidRPr="007936C3">
        <w:rPr>
          <w:b/>
          <w:i/>
        </w:rPr>
        <w:t>komunikativní kompetence</w:t>
      </w:r>
      <w:r>
        <w:t xml:space="preserve"> – žáci jsou schopni</w:t>
      </w:r>
      <w:r>
        <w:rPr>
          <w:b/>
          <w:bCs/>
          <w:color w:val="000000"/>
        </w:rPr>
        <w:t xml:space="preserve"> </w:t>
      </w:r>
      <w:r w:rsidRPr="0032309D">
        <w:rPr>
          <w:bCs/>
          <w:color w:val="000000"/>
        </w:rPr>
        <w:t>se v určitém rozsahu</w:t>
      </w:r>
      <w:r>
        <w:rPr>
          <w:bCs/>
          <w:color w:val="000000"/>
        </w:rPr>
        <w:t xml:space="preserve"> </w:t>
      </w:r>
      <w:r>
        <w:t>orientovat  v odborné terminologii studovaného oboru,</w:t>
      </w:r>
      <w:r>
        <w:rPr>
          <w:b/>
          <w:bCs/>
          <w:color w:val="000000"/>
        </w:rPr>
        <w:t xml:space="preserve"> </w:t>
      </w:r>
      <w:r>
        <w:t>zvládat  komunikativní situace spojené se zvoleným oborem vzdělávání,</w:t>
      </w:r>
      <w:r>
        <w:rPr>
          <w:b/>
          <w:bCs/>
          <w:color w:val="000000"/>
        </w:rPr>
        <w:t xml:space="preserve"> </w:t>
      </w:r>
      <w:r>
        <w:t>v ústním i písemném projevu respektovat zásady kultury projevu i chování;</w:t>
      </w:r>
    </w:p>
    <w:p w:rsidR="00A14059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autoSpaceDE w:val="0"/>
        <w:autoSpaceDN w:val="0"/>
        <w:adjustRightInd w:val="0"/>
        <w:spacing w:line="360" w:lineRule="auto"/>
        <w:ind w:left="660" w:right="-108"/>
        <w:jc w:val="both"/>
        <w:rPr>
          <w:b/>
          <w:bCs/>
          <w:color w:val="000000"/>
        </w:rPr>
      </w:pPr>
      <w:r w:rsidRPr="007936C3">
        <w:rPr>
          <w:b/>
          <w:i/>
        </w:rPr>
        <w:t>personální a sociální kompetence</w:t>
      </w:r>
      <w:r>
        <w:t xml:space="preserve"> - žáci jsou schopni efektivně se vzdělávat, přijímat nové poznatky, využívat všech informačních zdrojů při rozvoji svých vědomostí a dovedností, pracovat v týmu a podílet se na realizaci společných pracovních činností, přijímat a odpovědně plnit svěřené úkoly;</w:t>
      </w:r>
    </w:p>
    <w:p w:rsidR="00A14059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autoSpaceDE w:val="0"/>
        <w:autoSpaceDN w:val="0"/>
        <w:adjustRightInd w:val="0"/>
        <w:spacing w:line="360" w:lineRule="auto"/>
        <w:ind w:left="660" w:right="-108"/>
        <w:jc w:val="both"/>
        <w:rPr>
          <w:b/>
          <w:bCs/>
          <w:color w:val="000000"/>
        </w:rPr>
      </w:pPr>
      <w:r w:rsidRPr="007936C3">
        <w:rPr>
          <w:b/>
          <w:i/>
        </w:rPr>
        <w:t>občanské kompetence a kulturní povědomí</w:t>
      </w:r>
      <w:r>
        <w:t xml:space="preserve"> – žáci se učí respektovat předpisy, uvědomovat si morální odpovědnost při výkonu povolání, přispívat k vytváření vstřícných mezilidských vztahů a k  předcházení osobním konfliktům, nepodléhat předsudkům a stereotypům k jiným lidem;</w:t>
      </w:r>
    </w:p>
    <w:p w:rsidR="00A14059" w:rsidRPr="00454B1C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autoSpaceDE w:val="0"/>
        <w:autoSpaceDN w:val="0"/>
        <w:adjustRightInd w:val="0"/>
        <w:spacing w:line="360" w:lineRule="auto"/>
        <w:ind w:left="660" w:right="-108"/>
        <w:jc w:val="both"/>
        <w:rPr>
          <w:b/>
          <w:bCs/>
          <w:color w:val="000000"/>
        </w:rPr>
      </w:pPr>
      <w:r w:rsidRPr="007936C3">
        <w:rPr>
          <w:b/>
          <w:i/>
        </w:rPr>
        <w:t>kompetence k pracovnímu uplatnění</w:t>
      </w:r>
      <w:r>
        <w:t xml:space="preserve"> – žáci jsou schopni mít odpovědný postoj k vlastní profesní budoucnosti a tedy i vzdělávání, uvědomovat si význam celoživotního učení a být připraveni přizpůsobovat se měnícím se pracovním podmínkám</w:t>
      </w:r>
      <w:r w:rsidRPr="00454B1C">
        <w:rPr>
          <w:color w:val="000000"/>
        </w:rPr>
        <w:t xml:space="preserve"> </w:t>
      </w:r>
      <w:r>
        <w:rPr>
          <w:color w:val="000000"/>
        </w:rPr>
        <w:t>v dané oblasti zahradnické výroby.</w:t>
      </w:r>
    </w:p>
    <w:p w:rsidR="00A14059" w:rsidRDefault="00A14059" w:rsidP="00A14059">
      <w:pPr>
        <w:spacing w:line="360" w:lineRule="auto"/>
        <w:ind w:left="360" w:right="-108"/>
      </w:pPr>
    </w:p>
    <w:p w:rsidR="00A14059" w:rsidRDefault="00A14059" w:rsidP="00A14059">
      <w:pPr>
        <w:spacing w:line="360" w:lineRule="auto"/>
        <w:ind w:right="-108"/>
      </w:pPr>
      <w:r>
        <w:rPr>
          <w:b/>
        </w:rPr>
        <w:t>Z průřezových témat</w:t>
      </w:r>
      <w:r>
        <w:t xml:space="preserve"> předmět  Odborná příprava svým obsahem přispívá zejména k tématu : </w:t>
      </w:r>
    </w:p>
    <w:p w:rsidR="00A14059" w:rsidRDefault="00A14059" w:rsidP="00A14059">
      <w:pPr>
        <w:spacing w:line="360" w:lineRule="auto"/>
        <w:jc w:val="both"/>
      </w:pPr>
      <w:r>
        <w:rPr>
          <w:b/>
          <w:i/>
        </w:rPr>
        <w:t xml:space="preserve">Člověk a životní prostředí -   </w:t>
      </w:r>
      <w:r>
        <w:t xml:space="preserve"> květiny jsou nedílnou součástí životního prostředí a mají své uplatnění při různých slavnostních příležitostech. Předmět má také podporovat kladný vztah k přírodě, estetické cítění a využití květin ve svém úzkém prostředí (škola, byt) a také k vyjádření úcty v osobním a společenském životě.Téma bude realizováno návrhem květinové výzdoby v tématickém celku  Příležitostná floristika.</w:t>
      </w:r>
    </w:p>
    <w:p w:rsidR="00A14059" w:rsidRDefault="00A14059" w:rsidP="00A14059">
      <w:pPr>
        <w:spacing w:line="360" w:lineRule="auto"/>
        <w:ind w:right="-108"/>
        <w:rPr>
          <w:i/>
        </w:rPr>
      </w:pPr>
    </w:p>
    <w:p w:rsidR="00A14059" w:rsidRDefault="00A14059" w:rsidP="00A14059">
      <w:pPr>
        <w:spacing w:line="360" w:lineRule="auto"/>
        <w:ind w:right="-108"/>
        <w:jc w:val="both"/>
      </w:pPr>
      <w:r>
        <w:rPr>
          <w:b/>
        </w:rPr>
        <w:lastRenderedPageBreak/>
        <w:t>Mezipředmětové vztahy</w:t>
      </w:r>
      <w:r>
        <w:t xml:space="preserve"> – obsah učiva předmětu Odborná příprava je součástí vzdělávací oblasti Základy sadovnictví a květinářství, který vychází z RVP.</w:t>
      </w:r>
      <w:r w:rsidR="00C3661A">
        <w:t xml:space="preserve"> </w:t>
      </w:r>
      <w:r>
        <w:t>Témata předmětu Odborná příprava se úzce prolínají s tématy ostatních předmětů, zejména s  předměty  Květinářství, Ovo</w:t>
      </w:r>
      <w:r w:rsidR="00C3661A">
        <w:t>cn</w:t>
      </w:r>
      <w:r>
        <w:t>ictví, Základy botaniky a Sadovnictví.</w:t>
      </w:r>
    </w:p>
    <w:p w:rsidR="00A14059" w:rsidRDefault="00A14059" w:rsidP="00A14059">
      <w:pPr>
        <w:spacing w:line="360" w:lineRule="auto"/>
        <w:ind w:right="-108"/>
        <w:rPr>
          <w:i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Metody a formy práce: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color w:val="000000"/>
        </w:rPr>
      </w:pPr>
      <w:r>
        <w:rPr>
          <w:color w:val="000000"/>
        </w:rPr>
        <w:t xml:space="preserve">Předmět se vyučuje ve </w:t>
      </w:r>
      <w:r w:rsidR="00C3661A">
        <w:rPr>
          <w:color w:val="000000"/>
        </w:rPr>
        <w:t>druhém</w:t>
      </w:r>
      <w:r>
        <w:rPr>
          <w:color w:val="000000"/>
        </w:rPr>
        <w:t xml:space="preserve"> ročníku a je rozvržen do celků, výuka postupuje od základních informací o rozmnožování květin, technologiích pěstování a základních způsobech vazačství. Při výuce se bude používat  výklad, rozhovor, vysvětlování, video, schematické nákresy, internet, exkurze, studium odborného textu a zápisy do sešitů.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Hodnocení žáků:</w:t>
      </w: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color w:val="000000"/>
        </w:rPr>
      </w:pPr>
      <w:r>
        <w:rPr>
          <w:color w:val="000000"/>
        </w:rPr>
        <w:t>Při hodnocení bude kladen důraz na hloubku porozumění učiva, zvládnutí odborné terminologie, kázni a aktivitě při  vyučování. Zkoušení bude probíhat písemnou a ústní formou.</w:t>
      </w: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</w:pPr>
      <w:r>
        <w:t>Kritéria hodnocení vycházejí z pravidel hodnocení výsledků vzdělávání žáků, které jsou součástí školního řádu.</w:t>
      </w:r>
    </w:p>
    <w:p w:rsidR="004F4FD4" w:rsidRDefault="004F4FD4" w:rsidP="00A14059">
      <w:pPr>
        <w:widowControl w:val="0"/>
        <w:autoSpaceDE w:val="0"/>
        <w:spacing w:line="360" w:lineRule="auto"/>
        <w:ind w:right="-108"/>
        <w:jc w:val="both"/>
      </w:pPr>
    </w:p>
    <w:p w:rsidR="004F4FD4" w:rsidRDefault="004F4FD4" w:rsidP="00A14059">
      <w:pPr>
        <w:widowControl w:val="0"/>
        <w:autoSpaceDE w:val="0"/>
        <w:spacing w:line="360" w:lineRule="auto"/>
        <w:ind w:right="-108"/>
        <w:jc w:val="both"/>
      </w:pPr>
    </w:p>
    <w:p w:rsidR="004F4FD4" w:rsidRPr="00E27D42" w:rsidRDefault="004F4FD4" w:rsidP="004F4FD4">
      <w:pPr>
        <w:rPr>
          <w:b/>
          <w:sz w:val="28"/>
          <w:szCs w:val="28"/>
          <w:u w:val="single"/>
        </w:rPr>
      </w:pPr>
      <w:r w:rsidRPr="00E27D42">
        <w:rPr>
          <w:b/>
          <w:sz w:val="28"/>
          <w:szCs w:val="28"/>
          <w:u w:val="single"/>
        </w:rPr>
        <w:t>ODBORNÁ PŘÍPRAVA</w:t>
      </w:r>
    </w:p>
    <w:p w:rsidR="00C3661A" w:rsidRPr="00C3661A" w:rsidRDefault="00C3661A" w:rsidP="00C3661A">
      <w:pPr>
        <w:spacing w:before="240"/>
        <w:ind w:right="-108"/>
        <w:rPr>
          <w:b/>
        </w:rPr>
      </w:pPr>
      <w:r w:rsidRPr="00C3661A">
        <w:rPr>
          <w:b/>
        </w:rPr>
        <w:t>počet hodin výuky: 32</w:t>
      </w:r>
    </w:p>
    <w:p w:rsidR="004F4FD4" w:rsidRPr="00C3661A" w:rsidRDefault="004F4FD4" w:rsidP="00C3661A">
      <w:pPr>
        <w:pStyle w:val="Standard"/>
        <w:spacing w:before="240"/>
        <w:rPr>
          <w:b/>
          <w:bCs/>
          <w:u w:val="single"/>
        </w:rPr>
      </w:pPr>
      <w:r w:rsidRPr="00C3661A">
        <w:rPr>
          <w:b/>
        </w:rPr>
        <w:t>2. ročník</w:t>
      </w:r>
    </w:p>
    <w:p w:rsidR="004F4FD4" w:rsidRDefault="004F4FD4" w:rsidP="004F4FD4">
      <w:pPr>
        <w:pStyle w:val="Standard"/>
        <w:rPr>
          <w:b/>
          <w:bCs/>
          <w:u w:val="single"/>
        </w:rPr>
      </w:pPr>
    </w:p>
    <w:tbl>
      <w:tblPr>
        <w:tblW w:w="9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4678"/>
      </w:tblGrid>
      <w:tr w:rsidR="004F4FD4" w:rsidTr="00F76381">
        <w:trPr>
          <w:trHeight w:val="930"/>
        </w:trPr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F7638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4F4FD4" w:rsidRDefault="004F4FD4" w:rsidP="00F76381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Výsledky vzdělávání</w:t>
            </w:r>
          </w:p>
          <w:p w:rsidR="004F4FD4" w:rsidRDefault="004F4FD4" w:rsidP="00F76381">
            <w:pPr>
              <w:pStyle w:val="Standard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F76381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4F4FD4" w:rsidRDefault="004F4FD4" w:rsidP="00F76381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Tematické celky</w:t>
            </w:r>
          </w:p>
        </w:tc>
      </w:tr>
      <w:tr w:rsidR="004F4FD4" w:rsidTr="00F76381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Standard"/>
              <w:snapToGrid w:val="0"/>
              <w:spacing w:after="240"/>
              <w:rPr>
                <w:b/>
              </w:rPr>
            </w:pPr>
            <w:r>
              <w:rPr>
                <w:b/>
              </w:rPr>
              <w:t>Žák: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charakterizuje podložky</w:t>
            </w:r>
            <w:r>
              <w:rPr>
                <w:rFonts w:cs="Times New Roman"/>
              </w:rPr>
              <w:t>;</w:t>
            </w:r>
            <w:r>
              <w:t xml:space="preserve"> 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vyjmenuje různé techniky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popíše pracovní postup</w:t>
            </w:r>
            <w:r>
              <w:rPr>
                <w:rFonts w:cs="Times New Roman"/>
              </w:rPr>
              <w:t>;</w:t>
            </w:r>
            <w:r>
              <w:t xml:space="preserve"> 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uvede možnosti úpravy materiálu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popíše vybavení vazárny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uvede zásady BOZP při aranž</w:t>
            </w:r>
            <w:r w:rsidR="00C3661A">
              <w:t xml:space="preserve">. </w:t>
            </w:r>
            <w:r>
              <w:t>pracích</w:t>
            </w:r>
            <w:r>
              <w:rPr>
                <w:rFonts w:cs="Times New Roman"/>
              </w:rPr>
              <w:t>;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Standard"/>
              <w:snapToGri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1. Techniky ve floristice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podložky a materiály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techniky a pracovní postupy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úprava rostlinného materiálu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vybavení vazárny a BOZP</w:t>
            </w:r>
          </w:p>
        </w:tc>
      </w:tr>
      <w:tr w:rsidR="004F4FD4" w:rsidTr="00C3661A"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Standard"/>
              <w:snapToGrid w:val="0"/>
              <w:spacing w:after="240"/>
            </w:pPr>
            <w:bookmarkStart w:id="11" w:name="_GoBack"/>
            <w:bookmarkEnd w:id="11"/>
            <w:r>
              <w:lastRenderedPageBreak/>
              <w:t>- charakterizuje možnosti nádob a podložek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stručně vysvětlí estetické zákonitosti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určí účel aranžmá</w:t>
            </w:r>
            <w:r>
              <w:rPr>
                <w:rFonts w:cs="Times New Roman"/>
              </w:rPr>
              <w:t>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Standard"/>
              <w:snapToGri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2. Aranžování vypichované nádoby</w:t>
            </w:r>
          </w:p>
          <w:p w:rsidR="004F4FD4" w:rsidRDefault="004F4FD4" w:rsidP="00C3661A">
            <w:pPr>
              <w:pStyle w:val="Standard"/>
              <w:spacing w:after="240"/>
            </w:pPr>
            <w:r>
              <w:t>- vhodné typy podložek a nádob</w:t>
            </w:r>
          </w:p>
          <w:p w:rsidR="004F4FD4" w:rsidRDefault="004F4FD4" w:rsidP="00C3661A">
            <w:pPr>
              <w:pStyle w:val="Standard"/>
              <w:spacing w:after="240"/>
            </w:pPr>
            <w:r>
              <w:t>- estetické zákonitosti</w:t>
            </w:r>
          </w:p>
          <w:p w:rsidR="004F4FD4" w:rsidRDefault="004F4FD4" w:rsidP="00C3661A">
            <w:pPr>
              <w:pStyle w:val="Standard"/>
              <w:spacing w:after="240"/>
            </w:pPr>
          </w:p>
        </w:tc>
      </w:tr>
      <w:tr w:rsidR="004F4FD4" w:rsidTr="00F76381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vyjmenuje některé rostliny vhodné k sušení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charakterizuje význam a použití dekorací ze sušeného materiálu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popíše pracovní postup zhotovení zvoleného výrobku</w:t>
            </w:r>
            <w:r>
              <w:rPr>
                <w:rFonts w:cs="Times New Roman"/>
              </w:rPr>
              <w:t>;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Standard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3. Floristika ze sušených rostlin</w:t>
            </w:r>
          </w:p>
          <w:p w:rsidR="004F4FD4" w:rsidRPr="008148C2" w:rsidRDefault="004F4FD4" w:rsidP="00C3661A">
            <w:pPr>
              <w:pStyle w:val="Standard"/>
              <w:spacing w:after="240"/>
              <w:rPr>
                <w:b/>
                <w:bCs/>
              </w:rPr>
            </w:pPr>
            <w:r>
              <w:t xml:space="preserve">- rostlinný materiál vhodný k sušení  </w:t>
            </w:r>
          </w:p>
          <w:p w:rsidR="004F4FD4" w:rsidRDefault="004F4FD4" w:rsidP="00C3661A">
            <w:pPr>
              <w:pStyle w:val="Standard"/>
              <w:spacing w:after="240"/>
            </w:pPr>
            <w:r>
              <w:t>- možnosti podložek</w:t>
            </w:r>
          </w:p>
          <w:p w:rsidR="004F4FD4" w:rsidRDefault="004F4FD4" w:rsidP="00C3661A">
            <w:pPr>
              <w:pStyle w:val="Standard"/>
              <w:spacing w:after="240"/>
            </w:pPr>
            <w:r>
              <w:t xml:space="preserve">- účel aranžmá </w:t>
            </w:r>
          </w:p>
        </w:tc>
      </w:tr>
      <w:tr w:rsidR="004F4FD4" w:rsidTr="00F76381">
        <w:tc>
          <w:tcPr>
            <w:tcW w:w="45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TableContents"/>
              <w:spacing w:after="240"/>
            </w:pPr>
            <w:r>
              <w:t>- uvede druhy vazeb vhodných pro různé příležitosti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TableContents"/>
              <w:spacing w:after="240"/>
            </w:pPr>
            <w:r>
              <w:t>- vyjmenuje vhodný materiál použitý do konkrétní vazby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TableContents"/>
              <w:spacing w:after="240"/>
            </w:pPr>
            <w:r>
              <w:t>- popíše pracovní postup</w:t>
            </w:r>
            <w:r>
              <w:rPr>
                <w:rFonts w:cs="Times New Roman"/>
              </w:rPr>
              <w:t>;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Standard"/>
              <w:snapToGri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4. Příležitostná floristika</w:t>
            </w:r>
          </w:p>
          <w:p w:rsidR="004F4FD4" w:rsidRDefault="004F4FD4" w:rsidP="00C3661A">
            <w:pPr>
              <w:pStyle w:val="Standard"/>
              <w:snapToGrid w:val="0"/>
              <w:spacing w:after="240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rozlišení vazby dle účelu</w:t>
            </w:r>
          </w:p>
          <w:p w:rsidR="004F4FD4" w:rsidRDefault="004F4FD4" w:rsidP="00C3661A">
            <w:pPr>
              <w:pStyle w:val="Standard"/>
              <w:snapToGrid w:val="0"/>
              <w:spacing w:after="240"/>
              <w:rPr>
                <w:bCs/>
              </w:rPr>
            </w:pPr>
            <w:r>
              <w:rPr>
                <w:bCs/>
              </w:rPr>
              <w:t>- výběr vhodného materiálu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(rostlinného, doplňkového, přízdob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rPr>
                <w:bCs/>
              </w:rPr>
              <w:t xml:space="preserve">- pracovní postup </w:t>
            </w:r>
          </w:p>
        </w:tc>
      </w:tr>
      <w:tr w:rsidR="004F4FD4" w:rsidTr="00F76381"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vyjmenuje možnosti, místa a způsob prodeje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popíše vybavení prodejny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uvede zásady ošetření rostlin v prodejně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uvede zásady vhodného jednání se zákazníkem</w:t>
            </w:r>
            <w:r>
              <w:rPr>
                <w:rFonts w:cs="Times New Roman"/>
              </w:rPr>
              <w:t>;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Standard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5. Prodej květin</w:t>
            </w:r>
          </w:p>
          <w:p w:rsidR="004F4FD4" w:rsidRDefault="004F4FD4" w:rsidP="00C3661A">
            <w:pPr>
              <w:pStyle w:val="Standard"/>
              <w:spacing w:after="240"/>
            </w:pPr>
            <w:r>
              <w:t>- obchodní síť květin</w:t>
            </w:r>
          </w:p>
          <w:p w:rsidR="004F4FD4" w:rsidRDefault="004F4FD4" w:rsidP="00C3661A">
            <w:pPr>
              <w:pStyle w:val="Standard"/>
              <w:spacing w:after="240"/>
            </w:pPr>
            <w:r>
              <w:t>- vybavení prodejny</w:t>
            </w:r>
          </w:p>
          <w:p w:rsidR="004F4FD4" w:rsidRDefault="004F4FD4" w:rsidP="00C3661A">
            <w:pPr>
              <w:pStyle w:val="Standard"/>
              <w:spacing w:after="240"/>
            </w:pPr>
            <w:r>
              <w:t>- zásady ošetření květin v prodejně</w:t>
            </w:r>
          </w:p>
          <w:p w:rsidR="004F4FD4" w:rsidRDefault="004F4FD4" w:rsidP="00C3661A">
            <w:pPr>
              <w:pStyle w:val="Standard"/>
              <w:spacing w:after="240"/>
            </w:pPr>
            <w:r>
              <w:t>- jednání se zákazníkem</w:t>
            </w:r>
          </w:p>
        </w:tc>
      </w:tr>
      <w:tr w:rsidR="004F4FD4" w:rsidTr="00F76381"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zná druhy nádob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uvede význam a zásady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popíše postup a uvede druhy použitých rostlin</w:t>
            </w:r>
            <w:r>
              <w:rPr>
                <w:rFonts w:cs="Times New Roman"/>
              </w:rPr>
              <w:t>;</w:t>
            </w:r>
            <w: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Standard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6. Osazování nádob do interiéru</w:t>
            </w:r>
          </w:p>
          <w:p w:rsidR="004F4FD4" w:rsidRDefault="004F4FD4" w:rsidP="00C3661A">
            <w:pPr>
              <w:pStyle w:val="Standard"/>
              <w:spacing w:after="240"/>
            </w:pPr>
            <w:r>
              <w:t>- vhodné nádoby</w:t>
            </w:r>
          </w:p>
          <w:p w:rsidR="004F4FD4" w:rsidRDefault="004F4FD4" w:rsidP="00C3661A">
            <w:pPr>
              <w:pStyle w:val="Standard"/>
              <w:spacing w:after="240"/>
            </w:pPr>
            <w:r>
              <w:t>- význam a zásady při sázení květin do nádob</w:t>
            </w:r>
          </w:p>
        </w:tc>
      </w:tr>
      <w:tr w:rsidR="004F4FD4" w:rsidTr="00C3661A">
        <w:trPr>
          <w:trHeight w:val="937"/>
        </w:trPr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vysvětlí význam daných způsobů ošetření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zvolí vhodné pomůcky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t>- provede potřebné úkony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</w:p>
          <w:p w:rsidR="004F4FD4" w:rsidRDefault="004F4FD4" w:rsidP="00C3661A">
            <w:pPr>
              <w:pStyle w:val="Standard"/>
              <w:snapToGrid w:val="0"/>
              <w:spacing w:after="240"/>
            </w:pPr>
          </w:p>
          <w:p w:rsidR="004F4FD4" w:rsidRDefault="004F4FD4" w:rsidP="00C3661A">
            <w:pPr>
              <w:pStyle w:val="TableContents"/>
              <w:spacing w:after="24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Standard"/>
              <w:snapToGrid w:val="0"/>
              <w:spacing w:after="240"/>
              <w:ind w:right="1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 Ošetření sadových růží</w:t>
            </w:r>
          </w:p>
          <w:p w:rsidR="004F4FD4" w:rsidRDefault="004F4FD4" w:rsidP="00C3661A">
            <w:pPr>
              <w:pStyle w:val="Standard"/>
              <w:snapToGrid w:val="0"/>
              <w:spacing w:after="240"/>
              <w:ind w:right="5"/>
            </w:pPr>
            <w:r>
              <w:t>- okopávka, kypření, pletí</w:t>
            </w:r>
          </w:p>
          <w:p w:rsidR="004F4FD4" w:rsidRDefault="004F4FD4" w:rsidP="00C3661A">
            <w:pPr>
              <w:pStyle w:val="Standard"/>
              <w:snapToGrid w:val="0"/>
              <w:spacing w:after="240"/>
              <w:ind w:right="5"/>
            </w:pPr>
            <w:r>
              <w:t>- zálivka, přihnojení</w:t>
            </w:r>
          </w:p>
          <w:p w:rsidR="004F4FD4" w:rsidRDefault="004F4FD4" w:rsidP="00C3661A">
            <w:pPr>
              <w:pStyle w:val="Standard"/>
              <w:snapToGrid w:val="0"/>
              <w:spacing w:after="240"/>
              <w:ind w:right="5"/>
            </w:pPr>
            <w:r>
              <w:t xml:space="preserve">- ochrana proti chorobám a škůdcům </w:t>
            </w:r>
          </w:p>
          <w:p w:rsidR="004F4FD4" w:rsidRDefault="004F4FD4" w:rsidP="00C3661A">
            <w:pPr>
              <w:pStyle w:val="Standard"/>
              <w:snapToGrid w:val="0"/>
              <w:spacing w:after="240"/>
              <w:ind w:right="5"/>
            </w:pPr>
            <w:r>
              <w:lastRenderedPageBreak/>
              <w:t>- odstranění odkvetlých květenství</w:t>
            </w:r>
          </w:p>
          <w:p w:rsidR="004F4FD4" w:rsidRDefault="004F4FD4" w:rsidP="00C3661A">
            <w:pPr>
              <w:pStyle w:val="Standard"/>
              <w:snapToGrid w:val="0"/>
              <w:spacing w:after="240"/>
              <w:ind w:right="5"/>
              <w:rPr>
                <w:b/>
                <w:bCs/>
              </w:rPr>
            </w:pPr>
            <w:r>
              <w:t>- odstranění planiny z podnoží</w:t>
            </w:r>
          </w:p>
        </w:tc>
      </w:tr>
      <w:tr w:rsidR="004F4FD4" w:rsidTr="00F76381">
        <w:trPr>
          <w:trHeight w:val="1352"/>
        </w:trPr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Standard"/>
              <w:snapToGrid w:val="0"/>
              <w:spacing w:after="240"/>
            </w:pPr>
            <w:r>
              <w:lastRenderedPageBreak/>
              <w:t>- provádí množení řízkováním dle technologického postupu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Standard"/>
              <w:snapToGrid w:val="0"/>
              <w:spacing w:after="24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Standard"/>
              <w:snapToGrid w:val="0"/>
              <w:spacing w:after="240"/>
              <w:ind w:right="-3"/>
              <w:rPr>
                <w:b/>
                <w:bCs/>
              </w:rPr>
            </w:pPr>
            <w:r>
              <w:rPr>
                <w:b/>
                <w:bCs/>
              </w:rPr>
              <w:t>8. Řízkování ovocných dřevin bylinnými řízky</w:t>
            </w:r>
          </w:p>
          <w:p w:rsidR="004F4FD4" w:rsidRDefault="004F4FD4" w:rsidP="00C3661A">
            <w:pPr>
              <w:pStyle w:val="Standard"/>
              <w:snapToGrid w:val="0"/>
              <w:spacing w:after="240"/>
              <w:ind w:right="-10"/>
            </w:pPr>
            <w:r>
              <w:t>- příprava materiálu k množení</w:t>
            </w:r>
          </w:p>
          <w:p w:rsidR="004F4FD4" w:rsidRDefault="004F4FD4" w:rsidP="00C3661A">
            <w:pPr>
              <w:pStyle w:val="Standard"/>
              <w:snapToGrid w:val="0"/>
              <w:spacing w:after="240"/>
              <w:ind w:right="-10"/>
            </w:pPr>
            <w:r>
              <w:t>- úprava a ošetření řízků</w:t>
            </w:r>
          </w:p>
          <w:p w:rsidR="004F4FD4" w:rsidRDefault="004F4FD4" w:rsidP="00C3661A">
            <w:pPr>
              <w:pStyle w:val="Standard"/>
              <w:snapToGrid w:val="0"/>
              <w:spacing w:after="240"/>
              <w:ind w:right="-10"/>
            </w:pPr>
            <w:r>
              <w:t>- umístění řízků na množárnu</w:t>
            </w:r>
          </w:p>
          <w:p w:rsidR="004F4FD4" w:rsidRDefault="004F4FD4" w:rsidP="00C3661A">
            <w:pPr>
              <w:pStyle w:val="Standard"/>
              <w:snapToGrid w:val="0"/>
              <w:spacing w:after="240"/>
              <w:ind w:right="-10"/>
              <w:rPr>
                <w:b/>
                <w:bCs/>
              </w:rPr>
            </w:pPr>
            <w:r>
              <w:t xml:space="preserve">- ošetření a označení     </w:t>
            </w:r>
          </w:p>
        </w:tc>
      </w:tr>
      <w:tr w:rsidR="004F4FD4" w:rsidTr="00F76381">
        <w:trPr>
          <w:trHeight w:val="1352"/>
        </w:trPr>
        <w:tc>
          <w:tcPr>
            <w:tcW w:w="45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TableContents"/>
              <w:spacing w:after="240"/>
            </w:pPr>
            <w:r>
              <w:t>- uvede význam pracovních úkonů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TableContents"/>
              <w:spacing w:after="240"/>
            </w:pPr>
            <w:r>
              <w:t>- zvolí vhodné nářadí</w:t>
            </w:r>
            <w:r>
              <w:rPr>
                <w:rFonts w:cs="Times New Roman"/>
              </w:rPr>
              <w:t>;</w:t>
            </w:r>
          </w:p>
          <w:p w:rsidR="004F4FD4" w:rsidRDefault="004F4FD4" w:rsidP="00C3661A">
            <w:pPr>
              <w:pStyle w:val="TableContents"/>
              <w:spacing w:after="240"/>
            </w:pPr>
            <w:r>
              <w:t>- provede potřebné úkony.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4FD4" w:rsidRDefault="004F4FD4" w:rsidP="00C3661A">
            <w:pPr>
              <w:pStyle w:val="Standard"/>
              <w:snapToGri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9. Ošetření jahodníku</w:t>
            </w:r>
          </w:p>
          <w:p w:rsidR="004F4FD4" w:rsidRDefault="004F4FD4" w:rsidP="00C3661A">
            <w:pPr>
              <w:pStyle w:val="Standard"/>
              <w:snapToGrid w:val="0"/>
              <w:spacing w:after="240"/>
              <w:ind w:right="5"/>
            </w:pPr>
            <w:r>
              <w:t>- kypření, pletí, přihnojení, zálivka</w:t>
            </w:r>
          </w:p>
          <w:p w:rsidR="004F4FD4" w:rsidRDefault="004F4FD4" w:rsidP="00C3661A">
            <w:pPr>
              <w:pStyle w:val="Standard"/>
              <w:snapToGrid w:val="0"/>
              <w:spacing w:after="240"/>
              <w:ind w:right="5"/>
            </w:pPr>
            <w:r>
              <w:t xml:space="preserve">- ochrana proti chorobám a škůdcům, sklizeň </w:t>
            </w:r>
          </w:p>
          <w:p w:rsidR="004F4FD4" w:rsidRDefault="004F4FD4" w:rsidP="00C3661A">
            <w:pPr>
              <w:pStyle w:val="Standard"/>
              <w:snapToGrid w:val="0"/>
              <w:spacing w:after="240"/>
              <w:ind w:right="5"/>
              <w:rPr>
                <w:b/>
                <w:bCs/>
              </w:rPr>
            </w:pPr>
            <w:r>
              <w:t xml:space="preserve">       </w:t>
            </w:r>
          </w:p>
        </w:tc>
      </w:tr>
    </w:tbl>
    <w:p w:rsidR="004F4FD4" w:rsidRDefault="004F4FD4" w:rsidP="00C3661A">
      <w:pPr>
        <w:pStyle w:val="Standard"/>
        <w:spacing w:after="240"/>
        <w:rPr>
          <w:b/>
          <w:bCs/>
          <w:u w:val="single"/>
        </w:rPr>
      </w:pPr>
    </w:p>
    <w:p w:rsidR="00A14059" w:rsidRPr="004C78D0" w:rsidRDefault="00A14059" w:rsidP="00A14059">
      <w:pPr>
        <w:ind w:right="85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10.</w:t>
      </w:r>
      <w:r w:rsidR="00C3661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15</w:t>
      </w:r>
      <w:r w:rsidRPr="004C78D0">
        <w:rPr>
          <w:b/>
          <w:bCs/>
          <w:sz w:val="28"/>
          <w:szCs w:val="28"/>
          <w:u w:val="single"/>
        </w:rPr>
        <w:t>. ODBORNÝ VÝCVIK</w:t>
      </w:r>
    </w:p>
    <w:p w:rsidR="00A14059" w:rsidRDefault="00A14059" w:rsidP="00A14059">
      <w:pPr>
        <w:ind w:right="-108"/>
      </w:pPr>
      <w:r>
        <w:t xml:space="preserve">                                                                                                               </w:t>
      </w:r>
    </w:p>
    <w:p w:rsidR="00A14059" w:rsidRDefault="00A14059" w:rsidP="00A14059">
      <w:pPr>
        <w:ind w:right="-108"/>
      </w:pP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Pojetí vyučovacího předmětu</w:t>
      </w:r>
    </w:p>
    <w:p w:rsidR="00A14059" w:rsidRDefault="00A14059" w:rsidP="00A14059">
      <w:pPr>
        <w:tabs>
          <w:tab w:val="left" w:pos="720"/>
        </w:tabs>
        <w:ind w:right="-108"/>
        <w:jc w:val="both"/>
        <w:rPr>
          <w:b/>
          <w:sz w:val="28"/>
          <w:szCs w:val="28"/>
          <w:u w:val="single"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  <w:r>
        <w:rPr>
          <w:b/>
          <w:u w:val="single"/>
        </w:rPr>
        <w:t xml:space="preserve">Obecné cíle a didaktické pojetí předmětu:     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</w:pPr>
      <w:r>
        <w:t>Odborný výcvik zprostředkovává možnost teoretické poznatky z odborných předmětů realizovat v praxi v daném rozsahu.</w:t>
      </w:r>
      <w:r w:rsidR="00C3661A">
        <w:t xml:space="preserve"> </w:t>
      </w:r>
      <w:r w:rsidRPr="00C3661A">
        <w:rPr>
          <w:b/>
        </w:rPr>
        <w:t>Cílem předmětu</w:t>
      </w:r>
      <w:r>
        <w:t xml:space="preserve"> je vést žáky po odborné stránce  k nácviku a zdokonalování se v konkrétních odborných pracích, podporovat kladný vztah k práci, dodržování technologických postupů, bezpečnosti  práce, rozvíjení volních vlastností 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</w:pPr>
      <w:r>
        <w:t>a ekologického myšlení a chování.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u w:val="single"/>
        </w:rPr>
      </w:pP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Přínos k realizaci klíčových kompetencí, průřezových témat a mezipředmětových vztahů:</w:t>
      </w: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 </w:t>
      </w: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Cs/>
          <w:color w:val="000000"/>
        </w:rPr>
      </w:pPr>
      <w:r>
        <w:rPr>
          <w:b/>
          <w:bCs/>
          <w:color w:val="000000"/>
        </w:rPr>
        <w:t>Z klíčových kompetencí</w:t>
      </w:r>
      <w:r>
        <w:rPr>
          <w:bCs/>
          <w:color w:val="000000"/>
        </w:rPr>
        <w:t xml:space="preserve"> budou rozvíjeny zejména:</w:t>
      </w:r>
    </w:p>
    <w:p w:rsidR="00A14059" w:rsidRDefault="00A14059" w:rsidP="00A14059">
      <w:pPr>
        <w:numPr>
          <w:ilvl w:val="0"/>
          <w:numId w:val="115"/>
        </w:numPr>
        <w:autoSpaceDE w:val="0"/>
        <w:autoSpaceDN w:val="0"/>
        <w:adjustRightInd w:val="0"/>
        <w:spacing w:line="360" w:lineRule="auto"/>
        <w:rPr>
          <w:rFonts w:cs="TimesNewRomanPS-ItalicMT"/>
          <w:b/>
          <w:i/>
          <w:iCs/>
        </w:rPr>
      </w:pPr>
      <w:r>
        <w:rPr>
          <w:rFonts w:cs="TimesNewRomanPS-ItalicMT"/>
          <w:b/>
          <w:i/>
          <w:iCs/>
        </w:rPr>
        <w:t>kompetence k učení</w:t>
      </w:r>
      <w:r>
        <w:rPr>
          <w:rFonts w:cs="TimesNewRomanPS-ItalicMT"/>
          <w:iCs/>
        </w:rPr>
        <w:t xml:space="preserve"> </w:t>
      </w:r>
      <w:r>
        <w:rPr>
          <w:rFonts w:cs="TimesNewRomanPSMT"/>
        </w:rPr>
        <w:t>– žáci jsou vedeni tak, aby prohlubovali pozitivní vztah k učení</w:t>
      </w:r>
      <w:r>
        <w:rPr>
          <w:rFonts w:cs="TimesNewRomanPS-ItalicMT"/>
          <w:b/>
          <w:i/>
          <w:iCs/>
        </w:rPr>
        <w:t xml:space="preserve"> </w:t>
      </w:r>
      <w:r>
        <w:rPr>
          <w:rFonts w:cs="TimesNewRomanPSMT"/>
        </w:rPr>
        <w:t>a pochopili jeho význam pro svůj osobnostní a profesní rozvoj;</w:t>
      </w:r>
    </w:p>
    <w:p w:rsidR="00A14059" w:rsidRDefault="00A14059" w:rsidP="00A14059">
      <w:pPr>
        <w:numPr>
          <w:ilvl w:val="0"/>
          <w:numId w:val="115"/>
        </w:numPr>
        <w:autoSpaceDE w:val="0"/>
        <w:autoSpaceDN w:val="0"/>
        <w:adjustRightInd w:val="0"/>
        <w:spacing w:line="360" w:lineRule="auto"/>
        <w:jc w:val="both"/>
        <w:rPr>
          <w:rFonts w:cs="TimesNewRomanPSMT"/>
        </w:rPr>
      </w:pPr>
      <w:r>
        <w:rPr>
          <w:rFonts w:cs="TimesNewRomanPS-ItalicMT"/>
          <w:b/>
          <w:i/>
          <w:iCs/>
        </w:rPr>
        <w:lastRenderedPageBreak/>
        <w:t>kompetence k řešení problémů</w:t>
      </w:r>
      <w:r>
        <w:rPr>
          <w:rFonts w:cs="TimesNewRomanPS-ItalicMT"/>
          <w:i/>
          <w:iCs/>
        </w:rPr>
        <w:t xml:space="preserve"> </w:t>
      </w:r>
      <w:r>
        <w:rPr>
          <w:rFonts w:cs="TimesNewRomanPSMT"/>
        </w:rPr>
        <w:t>- naučí žáky porozumět zadání úkolu, porozumět problému, volit vhodné prostředky pro jejich řešení;</w:t>
      </w:r>
    </w:p>
    <w:p w:rsidR="00A14059" w:rsidRDefault="00A14059" w:rsidP="00A14059">
      <w:pPr>
        <w:numPr>
          <w:ilvl w:val="0"/>
          <w:numId w:val="115"/>
        </w:numPr>
        <w:autoSpaceDE w:val="0"/>
        <w:autoSpaceDN w:val="0"/>
        <w:adjustRightInd w:val="0"/>
        <w:spacing w:line="360" w:lineRule="auto"/>
        <w:jc w:val="both"/>
        <w:rPr>
          <w:rFonts w:cs="TimesNewRomanPS-ItalicMT"/>
          <w:b/>
          <w:i/>
          <w:iCs/>
        </w:rPr>
      </w:pPr>
      <w:r>
        <w:rPr>
          <w:rFonts w:cs="TimesNewRomanPS-ItalicMT"/>
          <w:b/>
          <w:i/>
          <w:iCs/>
        </w:rPr>
        <w:t xml:space="preserve">komunikativní kompetence </w:t>
      </w:r>
      <w:r>
        <w:rPr>
          <w:rFonts w:cs="TimesNewRomanPSMT"/>
        </w:rPr>
        <w:t>- naučí žáka vyjadřovat se přiměřeně, formulovat své myšlenky</w:t>
      </w:r>
      <w:r>
        <w:rPr>
          <w:rFonts w:cs="TimesNewRomanPS-ItalicMT"/>
          <w:b/>
          <w:i/>
          <w:iCs/>
        </w:rPr>
        <w:t xml:space="preserve"> </w:t>
      </w:r>
      <w:r>
        <w:rPr>
          <w:rFonts w:cs="TimesNewRomanPSMT"/>
        </w:rPr>
        <w:t>srozumitelně a souvisle, účastnit se aktivně diskusí, používat základní odbornou terminologii,</w:t>
      </w:r>
      <w:r>
        <w:rPr>
          <w:rFonts w:cs="TimesNewRomanPS-ItalicMT"/>
          <w:b/>
          <w:i/>
          <w:iCs/>
        </w:rPr>
        <w:t xml:space="preserve"> </w:t>
      </w:r>
      <w:r>
        <w:rPr>
          <w:rFonts w:cs="TimesNewRomanPSMT"/>
        </w:rPr>
        <w:t>přiměřeně komunikovat s nadřízeným, prezentovat svůj názor a postup;</w:t>
      </w:r>
    </w:p>
    <w:p w:rsidR="00A14059" w:rsidRPr="004C78D0" w:rsidRDefault="00A14059" w:rsidP="00A14059">
      <w:pPr>
        <w:widowControl w:val="0"/>
        <w:numPr>
          <w:ilvl w:val="0"/>
          <w:numId w:val="71"/>
        </w:numPr>
        <w:tabs>
          <w:tab w:val="clear" w:pos="720"/>
          <w:tab w:val="num" w:pos="660"/>
        </w:tabs>
        <w:suppressAutoHyphens/>
        <w:autoSpaceDE w:val="0"/>
        <w:spacing w:line="360" w:lineRule="auto"/>
        <w:ind w:left="660" w:right="-108"/>
        <w:jc w:val="both"/>
        <w:rPr>
          <w:color w:val="000000"/>
        </w:rPr>
      </w:pPr>
      <w:r>
        <w:rPr>
          <w:rFonts w:cs="TimesNewRomanPS-ItalicMT"/>
          <w:b/>
          <w:i/>
          <w:iCs/>
        </w:rPr>
        <w:t xml:space="preserve">personální a sociální kompetence </w:t>
      </w:r>
      <w:r>
        <w:rPr>
          <w:rFonts w:cs="TimesNewRomanPS-ItalicMT"/>
          <w:iCs/>
        </w:rPr>
        <w:t>-</w:t>
      </w:r>
      <w:r>
        <w:rPr>
          <w:rFonts w:cs="TimesNewRomanPS-ItalicMT"/>
          <w:b/>
          <w:i/>
          <w:iCs/>
        </w:rPr>
        <w:t xml:space="preserve"> </w:t>
      </w:r>
      <w:r>
        <w:rPr>
          <w:color w:val="000000"/>
        </w:rPr>
        <w:t xml:space="preserve">vést </w:t>
      </w:r>
      <w:r>
        <w:rPr>
          <w:rFonts w:cs="TimesNewRomanPSMT"/>
        </w:rPr>
        <w:t xml:space="preserve"> žáky adaptovat se na nové životní a pracovní</w:t>
      </w:r>
      <w:r>
        <w:rPr>
          <w:rFonts w:cs="TimesNewRomanPS-ItalicMT"/>
          <w:b/>
          <w:i/>
          <w:iCs/>
        </w:rPr>
        <w:t xml:space="preserve"> </w:t>
      </w:r>
      <w:r>
        <w:rPr>
          <w:rFonts w:cs="TimesNewRomanPSMT"/>
        </w:rPr>
        <w:t>podmínky, pracovat v týmu, přispívat k vytváření mezilidských vztahů, odpovídat za zadané</w:t>
      </w:r>
      <w:r>
        <w:rPr>
          <w:rFonts w:cs="TimesNewRomanPS-ItalicMT"/>
          <w:b/>
          <w:i/>
          <w:iCs/>
        </w:rPr>
        <w:t xml:space="preserve"> </w:t>
      </w:r>
      <w:r>
        <w:rPr>
          <w:rFonts w:cs="TimesNewRomanPSMT"/>
        </w:rPr>
        <w:t>úkoly, stanovovat si cíle odpovídající individuálním možnostem žáka, reagovat adekvátně na</w:t>
      </w:r>
      <w:r>
        <w:rPr>
          <w:rFonts w:cs="TimesNewRomanPS-ItalicMT"/>
          <w:b/>
          <w:i/>
          <w:iCs/>
        </w:rPr>
        <w:t xml:space="preserve"> </w:t>
      </w:r>
      <w:r>
        <w:rPr>
          <w:rFonts w:cs="TimesNewRomanPSMT"/>
        </w:rPr>
        <w:t>hodnocení své práce, mít odpovědný vztah ke svému zdraví v souvislosti s bezpečností práce,</w:t>
      </w:r>
      <w:r>
        <w:rPr>
          <w:rFonts w:cs="TimesNewRomanPS-ItalicMT"/>
          <w:b/>
          <w:i/>
          <w:iCs/>
        </w:rPr>
        <w:t xml:space="preserve"> </w:t>
      </w:r>
      <w:r>
        <w:rPr>
          <w:rFonts w:cs="TimesNewRomanPSMT"/>
        </w:rPr>
        <w:t>pracovat v týmu;</w:t>
      </w:r>
    </w:p>
    <w:p w:rsidR="00A14059" w:rsidRPr="004C78D0" w:rsidRDefault="00A14059" w:rsidP="00A14059">
      <w:pPr>
        <w:numPr>
          <w:ilvl w:val="0"/>
          <w:numId w:val="115"/>
        </w:numPr>
        <w:autoSpaceDE w:val="0"/>
        <w:autoSpaceDN w:val="0"/>
        <w:adjustRightInd w:val="0"/>
        <w:spacing w:line="360" w:lineRule="auto"/>
        <w:jc w:val="both"/>
        <w:rPr>
          <w:rFonts w:cs="TimesNewRomanPS-ItalicMT"/>
          <w:b/>
          <w:i/>
          <w:iCs/>
        </w:rPr>
      </w:pPr>
      <w:r>
        <w:rPr>
          <w:rFonts w:cs="TimesNewRomanPS-ItalicMT"/>
          <w:b/>
          <w:i/>
          <w:iCs/>
        </w:rPr>
        <w:t xml:space="preserve">kompetence k pracovnímu uplatnění </w:t>
      </w:r>
      <w:r>
        <w:rPr>
          <w:rFonts w:cs="TimesNewRomanPSMT"/>
        </w:rPr>
        <w:t xml:space="preserve">- žáci se naučí </w:t>
      </w:r>
      <w:r>
        <w:rPr>
          <w:color w:val="000000"/>
        </w:rPr>
        <w:t>vykonávat odborné i pomocné práce  důsledně a kvalitně, podporovat  zájem o nové poznatky, dodržovat bezpečnost při práci</w:t>
      </w:r>
      <w:r>
        <w:rPr>
          <w:rFonts w:cs="TimesNewRomanPSMT"/>
        </w:rPr>
        <w:t xml:space="preserve"> mít odpovědný vztah</w:t>
      </w:r>
      <w:r>
        <w:rPr>
          <w:rFonts w:cs="TimesNewRomanPS-ItalicMT"/>
          <w:b/>
          <w:i/>
          <w:iCs/>
        </w:rPr>
        <w:t xml:space="preserve"> </w:t>
      </w:r>
      <w:r>
        <w:rPr>
          <w:rFonts w:cs="TimesNewRomanPSMT"/>
        </w:rPr>
        <w:t>k vlastní profesní budoucnosti, dalšímu vzdělávání, mít přehled o požadavcích trhu práce.</w:t>
      </w:r>
    </w:p>
    <w:p w:rsidR="00A14059" w:rsidRDefault="00A14059" w:rsidP="00A14059">
      <w:pPr>
        <w:spacing w:line="360" w:lineRule="auto"/>
        <w:ind w:right="-108"/>
      </w:pPr>
    </w:p>
    <w:p w:rsidR="00A14059" w:rsidRDefault="00A14059" w:rsidP="00A14059">
      <w:pPr>
        <w:spacing w:line="360" w:lineRule="auto"/>
        <w:ind w:right="-108"/>
        <w:jc w:val="both"/>
      </w:pPr>
      <w:r>
        <w:rPr>
          <w:b/>
        </w:rPr>
        <w:t>Z průřezových témat</w:t>
      </w:r>
      <w:r>
        <w:t xml:space="preserve"> předmět Odborný výcvik svým obsahem přispívá zejména k tématu : </w:t>
      </w:r>
    </w:p>
    <w:p w:rsidR="00A14059" w:rsidRPr="006539DB" w:rsidRDefault="00A14059" w:rsidP="00A14059">
      <w:pPr>
        <w:spacing w:line="360" w:lineRule="auto"/>
        <w:ind w:right="-108"/>
        <w:jc w:val="both"/>
      </w:pPr>
      <w:r>
        <w:rPr>
          <w:b/>
          <w:bCs/>
        </w:rPr>
        <w:t xml:space="preserve">Člověk a svět práce- </w:t>
      </w:r>
      <w:r>
        <w:t xml:space="preserve">žáka je  v odborném výcviku potřebné každodenně motivovat k odpovědnému postoji k řešení své profesní a osobní budoucnosti. </w:t>
      </w:r>
      <w:r>
        <w:rPr>
          <w:rFonts w:cs="TimesNewRomanPSMT"/>
        </w:rPr>
        <w:t>Žáci   jsou  vedeni   k tomu,  aby  se orientovali v hospodářské struktuře regionu, byli schopni vyhledávat   informace o   vzdělávací nabídce, naučili se reálně hodnotit své odborné kvality a uměli pracovat s příslušnými právními předpisy.</w:t>
      </w:r>
    </w:p>
    <w:p w:rsidR="00A14059" w:rsidRDefault="00A14059" w:rsidP="00A14059">
      <w:pPr>
        <w:spacing w:line="360" w:lineRule="auto"/>
        <w:ind w:left="660" w:right="-108" w:hanging="360"/>
      </w:pPr>
    </w:p>
    <w:p w:rsidR="00A14059" w:rsidRDefault="00A14059" w:rsidP="00A14059">
      <w:pPr>
        <w:spacing w:line="360" w:lineRule="auto"/>
        <w:ind w:right="-108"/>
      </w:pPr>
      <w:r>
        <w:rPr>
          <w:b/>
        </w:rPr>
        <w:t>Mezipředmětové vztahy</w:t>
      </w:r>
      <w:r>
        <w:t xml:space="preserve"> – obsah učiva předmětu Odborný výcvik je součástí vzdělávací oblasti Základy zahradnické produkce, Základy ovocnictví a zelinářství, Základy sadovnictví a květinářství, který vychází z RVP.Témata předmětu Odborný výcvik se úzce prolínají s tématy ostatních předmětů, zejména s  předměty Základy zahradnické výroby, Základy botaniky, Sadovnictví, Květinářství, Ovocnářství a  Zelinářství.</w:t>
      </w:r>
    </w:p>
    <w:p w:rsidR="00A14059" w:rsidRDefault="00A14059" w:rsidP="00A14059">
      <w:pPr>
        <w:spacing w:line="360" w:lineRule="auto"/>
        <w:ind w:right="-108"/>
        <w:rPr>
          <w:i/>
        </w:rPr>
      </w:pP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Metody a formy práce:</w:t>
      </w:r>
    </w:p>
    <w:p w:rsidR="00A14059" w:rsidRDefault="00A14059" w:rsidP="00A14059">
      <w:pPr>
        <w:widowControl w:val="0"/>
        <w:tabs>
          <w:tab w:val="left" w:pos="5220"/>
          <w:tab w:val="left" w:pos="5400"/>
          <w:tab w:val="left" w:pos="10080"/>
        </w:tabs>
        <w:autoSpaceDE w:val="0"/>
        <w:spacing w:line="360" w:lineRule="auto"/>
        <w:ind w:right="-108"/>
        <w:rPr>
          <w:color w:val="000000"/>
        </w:rPr>
      </w:pPr>
      <w:r>
        <w:rPr>
          <w:color w:val="000000"/>
        </w:rPr>
        <w:t xml:space="preserve">Při výuce odborného výcviku  jsou  žáci seznámeni s probíranou látkou formou instruktáže, po které   následuje  praktický   </w:t>
      </w:r>
      <w:r w:rsidRPr="00C37541">
        <w:rPr>
          <w:color w:val="000000"/>
        </w:rPr>
        <w:t xml:space="preserve">nácvik. </w:t>
      </w:r>
      <w:r>
        <w:rPr>
          <w:color w:val="000000"/>
        </w:rPr>
        <w:t xml:space="preserve"> Mají  možnost  osvojit  a  zdokonalovat   svoje  manuální dovednosti  a návyky a také využít teoretické znalosti.Žáci jsou vedeni k samostatné i týmové práci, k tomu aby dodržovali technologické postupy,volili správné nářadí a pomůcky.</w:t>
      </w: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Hodnocení žáků:</w:t>
      </w:r>
    </w:p>
    <w:p w:rsidR="00A14059" w:rsidRPr="006539DB" w:rsidRDefault="00A14059" w:rsidP="00A14059">
      <w:pPr>
        <w:widowControl w:val="0"/>
        <w:autoSpaceDE w:val="0"/>
        <w:spacing w:line="360" w:lineRule="auto"/>
        <w:ind w:right="-108"/>
        <w:jc w:val="both"/>
        <w:rPr>
          <w:color w:val="000000"/>
        </w:rPr>
      </w:pPr>
      <w:r>
        <w:rPr>
          <w:color w:val="000000"/>
        </w:rPr>
        <w:t xml:space="preserve">Žáky bude hodnotit učitel odborného výcviku na základě ústního přezkoušení teoretických vědomostí, průběžným hodnocením při cvičné a produktivní práci. </w:t>
      </w:r>
      <w:r>
        <w:t>Kritéria hodnocení vycházejí z pravidel hodnocení výsledků vzdělávání žáků, které jsou součástí školního řádu.</w:t>
      </w:r>
    </w:p>
    <w:p w:rsidR="00A14059" w:rsidRDefault="00A14059" w:rsidP="00A14059">
      <w:pPr>
        <w:widowControl w:val="0"/>
        <w:autoSpaceDE w:val="0"/>
        <w:spacing w:line="360" w:lineRule="auto"/>
        <w:ind w:right="-108"/>
        <w:jc w:val="both"/>
      </w:pPr>
    </w:p>
    <w:p w:rsidR="00184EB9" w:rsidRDefault="00184EB9" w:rsidP="00184EB9">
      <w:pPr>
        <w:widowControl w:val="0"/>
        <w:tabs>
          <w:tab w:val="left" w:pos="5220"/>
          <w:tab w:val="left" w:pos="5400"/>
          <w:tab w:val="left" w:pos="10080"/>
        </w:tabs>
        <w:autoSpaceDE w:val="0"/>
        <w:ind w:right="-1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ODBORNÝ VÝCVIK</w:t>
      </w:r>
    </w:p>
    <w:p w:rsidR="004B6820" w:rsidRPr="004B6820" w:rsidRDefault="004B6820" w:rsidP="004B6820">
      <w:pPr>
        <w:spacing w:before="240"/>
        <w:ind w:right="-108"/>
        <w:rPr>
          <w:b/>
        </w:rPr>
      </w:pPr>
      <w:r w:rsidRPr="004B6820">
        <w:rPr>
          <w:b/>
        </w:rPr>
        <w:t>počet hodin výuky: 1</w:t>
      </w:r>
      <w:r>
        <w:rPr>
          <w:b/>
        </w:rPr>
        <w:t>152</w:t>
      </w:r>
    </w:p>
    <w:p w:rsidR="00184EB9" w:rsidRDefault="00184EB9" w:rsidP="004B6820">
      <w:pPr>
        <w:spacing w:before="240" w:line="360" w:lineRule="auto"/>
      </w:pPr>
      <w:r w:rsidRPr="004B6820">
        <w:rPr>
          <w:b/>
        </w:rPr>
        <w:t>1. a 2. ročník</w:t>
      </w:r>
    </w:p>
    <w:p w:rsidR="00184EB9" w:rsidRDefault="00184EB9" w:rsidP="00184EB9"/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59"/>
        <w:gridCol w:w="5273"/>
      </w:tblGrid>
      <w:tr w:rsidR="00184EB9" w:rsidTr="00F76381">
        <w:trPr>
          <w:trHeight w:val="968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EB9" w:rsidRDefault="00184EB9" w:rsidP="00F76381">
            <w:pPr>
              <w:snapToGrid w:val="0"/>
              <w:rPr>
                <w:b/>
                <w:sz w:val="28"/>
                <w:szCs w:val="28"/>
              </w:rPr>
            </w:pPr>
          </w:p>
          <w:p w:rsidR="00184EB9" w:rsidRDefault="00184EB9" w:rsidP="00F76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Výsledky vzdělávání</w:t>
            </w:r>
          </w:p>
          <w:p w:rsidR="00184EB9" w:rsidRDefault="00184EB9" w:rsidP="00F76381">
            <w:pPr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EB9" w:rsidRDefault="00184EB9" w:rsidP="00F76381">
            <w:pPr>
              <w:snapToGrid w:val="0"/>
              <w:rPr>
                <w:b/>
                <w:sz w:val="28"/>
                <w:szCs w:val="28"/>
              </w:rPr>
            </w:pPr>
          </w:p>
          <w:p w:rsidR="00184EB9" w:rsidRDefault="00184EB9" w:rsidP="00F763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Tematické celky</w:t>
            </w:r>
          </w:p>
        </w:tc>
      </w:tr>
      <w:tr w:rsidR="00184EB9" w:rsidTr="00F76381">
        <w:trPr>
          <w:trHeight w:val="153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EB9" w:rsidRDefault="00184EB9" w:rsidP="004B6820">
            <w:pPr>
              <w:snapToGrid w:val="0"/>
              <w:spacing w:after="240"/>
              <w:rPr>
                <w:b/>
              </w:rPr>
            </w:pPr>
            <w:r>
              <w:rPr>
                <w:b/>
              </w:rPr>
              <w:t>Žák:</w:t>
            </w:r>
          </w:p>
          <w:p w:rsidR="00184EB9" w:rsidRDefault="00184EB9" w:rsidP="004B6820">
            <w:pPr>
              <w:suppressAutoHyphens/>
              <w:spacing w:after="240"/>
            </w:pPr>
            <w:r>
              <w:t xml:space="preserve">- je seznámen s pracovištěm, s organizací výuky, se svými právy a  povinnostmi;                     </w:t>
            </w:r>
          </w:p>
          <w:p w:rsidR="00184EB9" w:rsidRDefault="00184EB9" w:rsidP="004B6820">
            <w:pPr>
              <w:suppressAutoHyphens/>
              <w:spacing w:after="240"/>
            </w:pPr>
            <w:r>
              <w:t xml:space="preserve">- dodržuje BOZP, požární prevenci;             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EB9" w:rsidRDefault="00184EB9" w:rsidP="004B6820">
            <w:pPr>
              <w:snapToGrid w:val="0"/>
              <w:spacing w:after="240"/>
              <w:rPr>
                <w:b/>
              </w:rPr>
            </w:pPr>
            <w:r>
              <w:rPr>
                <w:b/>
              </w:rPr>
              <w:t>1. Organizace výuky, bezpečnostní předpisy, požární prevence</w:t>
            </w:r>
          </w:p>
          <w:p w:rsidR="00184EB9" w:rsidRPr="00A75283" w:rsidRDefault="00184EB9" w:rsidP="004B6820">
            <w:pPr>
              <w:snapToGrid w:val="0"/>
              <w:spacing w:after="240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seznámení s pracovištěm a organizací výuky</w:t>
            </w:r>
          </w:p>
          <w:p w:rsidR="00184EB9" w:rsidRDefault="00184EB9" w:rsidP="004B6820">
            <w:pPr>
              <w:suppressAutoHyphens/>
              <w:spacing w:after="240"/>
            </w:pPr>
            <w:r>
              <w:t>- proškoleni BOZP</w:t>
            </w:r>
          </w:p>
        </w:tc>
      </w:tr>
      <w:tr w:rsidR="00184EB9" w:rsidTr="00F76381">
        <w:trPr>
          <w:trHeight w:val="1530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určuje hospodářsky významné plevele;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má rámcový přehled o skupinách pesticidů;</w:t>
            </w:r>
          </w:p>
          <w:p w:rsidR="00184EB9" w:rsidRDefault="00184EB9" w:rsidP="004B6820">
            <w:pPr>
              <w:snapToGrid w:val="0"/>
              <w:spacing w:after="240"/>
            </w:pPr>
            <w:r>
              <w:t xml:space="preserve">       </w:t>
            </w:r>
          </w:p>
          <w:p w:rsidR="00184EB9" w:rsidRDefault="00184EB9" w:rsidP="004B6820">
            <w:pPr>
              <w:snapToGrid w:val="0"/>
              <w:spacing w:after="240"/>
            </w:pPr>
            <w:r>
              <w:t xml:space="preserve">  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EB9" w:rsidRDefault="00184EB9" w:rsidP="004B6820">
            <w:pPr>
              <w:snapToGri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2. Ochrana rostlin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plevele, likvidace plevelů po sklizni, poznávání hlavních druhů jednoletých a vytrvalých plevelů, odplevelování během vegetace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pesticidy, herbicidy, insekticidy, BOZP, hygiena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 xml:space="preserve">- způsoby ochrany – chemická, mechanická     </w:t>
            </w:r>
          </w:p>
        </w:tc>
      </w:tr>
      <w:tr w:rsidR="00184EB9" w:rsidTr="004B6820">
        <w:trPr>
          <w:trHeight w:val="425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připravuje zahradnické zeminy a substráty;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provádí základní operace při zpracování půdy;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připravuje záhony a pečuje o rostliny v pěstebních prostorách i volné půdě;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aplikuje pevná a kapalná hnojiva;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dodržuje příslušné pracovní postupy a BOZP</w:t>
            </w:r>
          </w:p>
          <w:p w:rsidR="00184EB9" w:rsidRDefault="00184EB9" w:rsidP="004B6820">
            <w:pPr>
              <w:snapToGrid w:val="0"/>
              <w:spacing w:after="240"/>
            </w:pPr>
          </w:p>
          <w:p w:rsidR="00184EB9" w:rsidRDefault="00184EB9" w:rsidP="004B6820">
            <w:pPr>
              <w:snapToGrid w:val="0"/>
              <w:spacing w:after="240"/>
            </w:pPr>
            <w:r>
              <w:lastRenderedPageBreak/>
              <w:t xml:space="preserve">     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9" w:rsidRDefault="00184EB9" w:rsidP="004B6820">
            <w:pPr>
              <w:snapToGrid w:val="0"/>
              <w:spacing w:after="240"/>
              <w:rPr>
                <w:b/>
                <w:bCs/>
              </w:rPr>
            </w:pPr>
            <w:r w:rsidRPr="00A75283">
              <w:rPr>
                <w:b/>
              </w:rPr>
              <w:lastRenderedPageBreak/>
              <w:t>3.</w:t>
            </w:r>
            <w:r>
              <w:t xml:space="preserve"> </w:t>
            </w:r>
            <w:r>
              <w:rPr>
                <w:b/>
                <w:bCs/>
              </w:rPr>
              <w:t>Pěstební prostředí rostlin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půda a zahradnické zeminy, zakládání kompostu, ošetřování a přesévání, míchání množárenského a pěstebního substrátu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zpracování půdy ruční a mechanizované – základní a předseťové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úprava prostředí pro rostliny, příprava záhonů (venkovních a ve foliovníku), příprava pařeniště a pole pro výsevy a výsadbu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hnojení a hnojiva, základní hnojení chlévským  hnojem a kompostem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lastRenderedPageBreak/>
              <w:t>- přihnojováni průmyslovými hnojivy</w:t>
            </w:r>
          </w:p>
        </w:tc>
      </w:tr>
      <w:tr w:rsidR="00184EB9" w:rsidTr="004B6820">
        <w:trPr>
          <w:trHeight w:val="2715"/>
        </w:trPr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EB9" w:rsidRDefault="00184EB9" w:rsidP="004B6820">
            <w:pPr>
              <w:snapToGrid w:val="0"/>
              <w:spacing w:after="240"/>
            </w:pPr>
            <w:r>
              <w:lastRenderedPageBreak/>
              <w:t>- pracuje se zahradnickým nářadím a umí je nabrousit a opravit;</w:t>
            </w:r>
          </w:p>
          <w:p w:rsidR="00184EB9" w:rsidRDefault="00184EB9" w:rsidP="004B6820">
            <w:pPr>
              <w:snapToGrid w:val="0"/>
              <w:spacing w:after="240"/>
            </w:pPr>
            <w:r>
              <w:t>- provádí jednoduchou údržbu strojů a zařízení;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 xml:space="preserve">- popíše nejpoužívanější automatizované systémy v zahradnické výrobě včetně dodržování bezpečnostních předpisů;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EB9" w:rsidRDefault="00184EB9" w:rsidP="004B6820">
            <w:pPr>
              <w:suppressAutoHyphens/>
              <w:snapToGrid w:val="0"/>
              <w:spacing w:after="240"/>
              <w:rPr>
                <w:b/>
              </w:rPr>
            </w:pPr>
            <w:r w:rsidRPr="00FB2614">
              <w:rPr>
                <w:b/>
              </w:rPr>
              <w:t>4. Z</w:t>
            </w:r>
            <w:r w:rsidRPr="00880496">
              <w:rPr>
                <w:b/>
              </w:rPr>
              <w:t>a</w:t>
            </w:r>
            <w:r>
              <w:rPr>
                <w:b/>
              </w:rPr>
              <w:t>hradnické stroje, nářadí a zařízení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rPr>
                <w:b/>
              </w:rPr>
              <w:t xml:space="preserve">- </w:t>
            </w:r>
            <w:r>
              <w:t>zahradnické nářadí a nože, ruční nářadí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údržba strojů a zařízení, ruční travní sekačka, křovinořez, půdní fréza</w:t>
            </w:r>
          </w:p>
          <w:p w:rsidR="00184EB9" w:rsidRPr="00A75283" w:rsidRDefault="00184EB9" w:rsidP="004B6820">
            <w:pPr>
              <w:suppressAutoHyphens/>
              <w:snapToGrid w:val="0"/>
              <w:spacing w:after="240"/>
              <w:rPr>
                <w:b/>
              </w:rPr>
            </w:pPr>
            <w:r>
              <w:t xml:space="preserve">- automatizovaná procesy, kapková závlaha, hydraulické větrání   </w:t>
            </w:r>
          </w:p>
        </w:tc>
      </w:tr>
      <w:tr w:rsidR="00184EB9" w:rsidTr="00F76381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rozmnožuje základní zeleninové druhy;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 xml:space="preserve">- ošetřuje výsevy; 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 xml:space="preserve">- provádí výsadbu zeleniny; </w:t>
            </w:r>
          </w:p>
          <w:p w:rsidR="00184EB9" w:rsidRDefault="00184EB9" w:rsidP="004B6820">
            <w:pPr>
              <w:snapToGrid w:val="0"/>
              <w:spacing w:after="240"/>
            </w:pPr>
            <w:r>
              <w:t xml:space="preserve"> </w:t>
            </w:r>
          </w:p>
          <w:p w:rsidR="00184EB9" w:rsidRDefault="00184EB9" w:rsidP="004B6820">
            <w:pPr>
              <w:snapToGrid w:val="0"/>
              <w:spacing w:after="240"/>
            </w:pPr>
            <w:r>
              <w:t xml:space="preserve">   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EB9" w:rsidRDefault="00184EB9" w:rsidP="004B6820">
            <w:pPr>
              <w:snapToGrid w:val="0"/>
              <w:spacing w:after="240"/>
              <w:rPr>
                <w:b/>
                <w:bCs/>
              </w:rPr>
            </w:pPr>
            <w:r w:rsidRPr="0095236E">
              <w:rPr>
                <w:b/>
              </w:rPr>
              <w:t>5.</w:t>
            </w:r>
            <w:r>
              <w:t xml:space="preserve"> </w:t>
            </w:r>
            <w:r>
              <w:rPr>
                <w:b/>
                <w:bCs/>
              </w:rPr>
              <w:t xml:space="preserve">Množení a výsadba zeleniny </w:t>
            </w:r>
          </w:p>
          <w:p w:rsidR="00184EB9" w:rsidRDefault="00184EB9" w:rsidP="004B6820">
            <w:pPr>
              <w:snapToGrid w:val="0"/>
              <w:spacing w:after="240"/>
            </w:pPr>
            <w:r>
              <w:t>- generativní a vegetativní rozmnožování zeleniny v krytých prostorách i v polních podmínkách</w:t>
            </w:r>
          </w:p>
          <w:p w:rsidR="00184EB9" w:rsidRDefault="00184EB9" w:rsidP="004B6820">
            <w:pPr>
              <w:snapToGrid w:val="0"/>
              <w:spacing w:after="240"/>
            </w:pPr>
            <w:r>
              <w:t>- výsevy do truhlíků, do pařeniště a foliovníku, na záhony, na pole</w:t>
            </w:r>
          </w:p>
          <w:p w:rsidR="00184EB9" w:rsidRDefault="00184EB9" w:rsidP="004B6820">
            <w:pPr>
              <w:snapToGrid w:val="0"/>
              <w:spacing w:after="240"/>
            </w:pPr>
            <w:r>
              <w:t xml:space="preserve">- výsadba a ošetření cibule sazečky    </w:t>
            </w:r>
          </w:p>
        </w:tc>
      </w:tr>
      <w:tr w:rsidR="00184EB9" w:rsidTr="00F76381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pěstuje a ošetřuje stěžejní ovocné a zeleninové druhy z nejvýznamnějších pěstitelských skupin;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pěstuje a ošetřuje rychlenou a přirychlenou zeleninu;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 xml:space="preserve">- určuje a charakterizuje hlavní tržní druhy ovoce a zeleniny;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EB9" w:rsidRDefault="00184EB9" w:rsidP="004B6820">
            <w:pPr>
              <w:snapToGrid w:val="0"/>
              <w:spacing w:after="240"/>
              <w:rPr>
                <w:b/>
                <w:bCs/>
              </w:rPr>
            </w:pPr>
            <w:r w:rsidRPr="0095236E">
              <w:rPr>
                <w:b/>
              </w:rPr>
              <w:t>6.</w:t>
            </w:r>
            <w:r>
              <w:t xml:space="preserve"> </w:t>
            </w:r>
            <w:r>
              <w:rPr>
                <w:b/>
                <w:bCs/>
              </w:rPr>
              <w:t xml:space="preserve">Technologie pěstování ovoce a zeleniny 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technologie pěstování hlavních skupin ovocných rostlin a zeleniny na trvalém stanovišti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technologie ošetřování venkovních porostů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rychlené a přirychlované zeleniny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 xml:space="preserve">- poznávání základního tržního sortimentu rostlin </w:t>
            </w:r>
          </w:p>
        </w:tc>
      </w:tr>
      <w:tr w:rsidR="00184EB9" w:rsidTr="004B6820">
        <w:trPr>
          <w:trHeight w:val="1561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sklízí ovoce, provádí jeho posklizňovou úpravu, skladování;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sklízí zeleninu, provádí její posklizňovou úpravu, skladování;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B9" w:rsidRDefault="00184EB9" w:rsidP="004B6820">
            <w:pPr>
              <w:snapToGrid w:val="0"/>
              <w:spacing w:after="240"/>
              <w:rPr>
                <w:b/>
                <w:bCs/>
              </w:rPr>
            </w:pPr>
            <w:r w:rsidRPr="0095236E">
              <w:rPr>
                <w:b/>
              </w:rPr>
              <w:t>7.</w:t>
            </w:r>
            <w:r>
              <w:t xml:space="preserve"> </w:t>
            </w:r>
            <w:r>
              <w:rPr>
                <w:b/>
                <w:bCs/>
              </w:rPr>
              <w:t>Sklizňové a navazující práce</w:t>
            </w:r>
          </w:p>
          <w:p w:rsidR="00184EB9" w:rsidRDefault="004B6820" w:rsidP="004B6820">
            <w:pPr>
              <w:numPr>
                <w:ilvl w:val="0"/>
                <w:numId w:val="78"/>
              </w:numPr>
              <w:suppressAutoHyphens/>
              <w:snapToGrid w:val="0"/>
              <w:spacing w:after="240"/>
              <w:ind w:left="597" w:right="-1728"/>
            </w:pPr>
            <w:r>
              <w:t>sklizeň, tržní úprava a sklado</w:t>
            </w:r>
            <w:r w:rsidR="00184EB9">
              <w:t>vání ovoce</w:t>
            </w:r>
          </w:p>
          <w:p w:rsidR="00184EB9" w:rsidRDefault="00184EB9" w:rsidP="004B6820">
            <w:pPr>
              <w:numPr>
                <w:ilvl w:val="0"/>
                <w:numId w:val="78"/>
              </w:numPr>
              <w:suppressAutoHyphens/>
              <w:snapToGrid w:val="0"/>
              <w:spacing w:after="240"/>
            </w:pPr>
            <w:r>
              <w:t>sklizeň,</w:t>
            </w:r>
            <w:r w:rsidR="004B6820">
              <w:t xml:space="preserve"> tržní úprava a sklado</w:t>
            </w:r>
            <w:r>
              <w:t xml:space="preserve">vání zeleniny         </w:t>
            </w:r>
          </w:p>
        </w:tc>
      </w:tr>
      <w:tr w:rsidR="00184EB9" w:rsidTr="00F76381">
        <w:trPr>
          <w:trHeight w:val="1603"/>
        </w:trPr>
        <w:tc>
          <w:tcPr>
            <w:tcW w:w="4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provede obvyklý způsob množení u stěžejního sortimentu květin a okrasných dřevin;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 xml:space="preserve">- umí ošetřovat mladý okrasný materiál; </w:t>
            </w:r>
          </w:p>
          <w:p w:rsidR="00184EB9" w:rsidRDefault="00184EB9" w:rsidP="004B6820">
            <w:pPr>
              <w:snapToGrid w:val="0"/>
              <w:spacing w:after="240"/>
            </w:pPr>
            <w:r>
              <w:t xml:space="preserve"> </w:t>
            </w:r>
          </w:p>
          <w:p w:rsidR="00184EB9" w:rsidRDefault="00184EB9" w:rsidP="004B6820">
            <w:pPr>
              <w:snapToGrid w:val="0"/>
              <w:spacing w:after="240"/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EB9" w:rsidRDefault="00184EB9" w:rsidP="004B6820">
            <w:pPr>
              <w:snapToGrid w:val="0"/>
              <w:spacing w:after="240"/>
              <w:rPr>
                <w:b/>
                <w:bCs/>
              </w:rPr>
            </w:pPr>
            <w:r w:rsidRPr="0095236E">
              <w:rPr>
                <w:b/>
              </w:rPr>
              <w:t>8.</w:t>
            </w:r>
            <w:r>
              <w:t xml:space="preserve"> </w:t>
            </w:r>
            <w:r>
              <w:rPr>
                <w:b/>
                <w:bCs/>
              </w:rPr>
              <w:t xml:space="preserve">Rozmnožování okrasných rostlin 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 xml:space="preserve">- generativní a vegetativní 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množení, jeho specifika u různých skupin květin</w:t>
            </w:r>
            <w:r w:rsidR="004B6820">
              <w:t xml:space="preserve"> </w:t>
            </w:r>
            <w:r>
              <w:t>a okrasných dřevin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letničky, dvouletky, řízkování balkonových rostlin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odborné práce při pěstování mladých květin</w:t>
            </w:r>
          </w:p>
        </w:tc>
      </w:tr>
      <w:tr w:rsidR="00184EB9" w:rsidTr="00F76381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EB9" w:rsidRDefault="00184EB9" w:rsidP="004B6820">
            <w:pPr>
              <w:suppressAutoHyphens/>
              <w:snapToGrid w:val="0"/>
              <w:spacing w:after="240"/>
            </w:pPr>
            <w:r>
              <w:lastRenderedPageBreak/>
              <w:t>- pomáhá při výsadbě, ošetřování a pěstování základního sortimentu venkovních a skleníkových květin;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 xml:space="preserve">- určuje a charakterizuje nevýznamnější taxony okrasných rostlin; </w:t>
            </w:r>
          </w:p>
          <w:p w:rsidR="00184EB9" w:rsidRDefault="00184EB9" w:rsidP="004B6820">
            <w:pPr>
              <w:snapToGrid w:val="0"/>
              <w:spacing w:after="240"/>
              <w:ind w:left="-93" w:right="-96" w:hanging="360"/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EB9" w:rsidRDefault="00184EB9" w:rsidP="004B6820">
            <w:pPr>
              <w:snapToGrid w:val="0"/>
              <w:spacing w:after="240"/>
              <w:ind w:left="-123" w:right="-1773" w:firstLine="45"/>
              <w:rPr>
                <w:b/>
                <w:bCs/>
              </w:rPr>
            </w:pPr>
            <w:r>
              <w:t xml:space="preserve"> </w:t>
            </w:r>
            <w:r w:rsidRPr="007138BE">
              <w:rPr>
                <w:b/>
              </w:rPr>
              <w:t>9.</w:t>
            </w:r>
            <w:r>
              <w:t xml:space="preserve"> </w:t>
            </w:r>
            <w:r>
              <w:rPr>
                <w:b/>
                <w:bCs/>
              </w:rPr>
              <w:t xml:space="preserve">Technologie pěstování okrasných rostlin 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pěstování letniček, dvouletek, trvalek, cibulnatých a hlíznatých květin - množení, výsadba, ošetřování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pěstování skleníkových květin okrasných listem i květem - množení, hrnkování, ošetřování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 xml:space="preserve">- sortimenty okrasných rostlin </w:t>
            </w:r>
          </w:p>
        </w:tc>
      </w:tr>
      <w:tr w:rsidR="00184EB9" w:rsidTr="00F76381">
        <w:trPr>
          <w:trHeight w:val="1851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pracuje s pásmem a výtyčkami;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pomáhá při ošetřování a údržbě          sadovnických a krajinářských úprav;</w:t>
            </w:r>
          </w:p>
          <w:p w:rsidR="00184EB9" w:rsidRDefault="00184EB9" w:rsidP="004B6820">
            <w:pPr>
              <w:snapToGrid w:val="0"/>
              <w:spacing w:after="240"/>
            </w:pPr>
          </w:p>
          <w:p w:rsidR="00184EB9" w:rsidRDefault="00184EB9" w:rsidP="004B6820">
            <w:pPr>
              <w:snapToGrid w:val="0"/>
              <w:spacing w:after="240"/>
            </w:pPr>
          </w:p>
          <w:p w:rsidR="00184EB9" w:rsidRDefault="00184EB9" w:rsidP="004B6820">
            <w:pPr>
              <w:snapToGrid w:val="0"/>
              <w:spacing w:after="240"/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EB9" w:rsidRDefault="00184EB9" w:rsidP="004B6820">
            <w:pPr>
              <w:snapToGrid w:val="0"/>
              <w:spacing w:after="240"/>
              <w:rPr>
                <w:b/>
                <w:bCs/>
              </w:rPr>
            </w:pPr>
            <w:r w:rsidRPr="007138BE">
              <w:rPr>
                <w:b/>
              </w:rPr>
              <w:t>10.</w:t>
            </w:r>
            <w:r>
              <w:t xml:space="preserve"> </w:t>
            </w:r>
            <w:r>
              <w:rPr>
                <w:b/>
                <w:bCs/>
              </w:rPr>
              <w:t>Sadovnické a krajinářské činnosti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zeměměřičské práce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údržba sadovnických a krajinářských úprav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výsadba okrasných rostlin a jejich ošetření, průklest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trávníky zakládání a ošetřování</w:t>
            </w:r>
          </w:p>
        </w:tc>
      </w:tr>
      <w:tr w:rsidR="00184EB9" w:rsidTr="00F76381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- vytváří vazby k různým účelům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>a příležitostem;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EB9" w:rsidRDefault="00184EB9" w:rsidP="004B6820">
            <w:pPr>
              <w:snapToGrid w:val="0"/>
              <w:spacing w:after="240"/>
              <w:rPr>
                <w:b/>
                <w:bCs/>
              </w:rPr>
            </w:pPr>
            <w:r w:rsidRPr="005E4530">
              <w:rPr>
                <w:b/>
              </w:rPr>
              <w:t>11.</w:t>
            </w:r>
            <w:r>
              <w:t xml:space="preserve"> </w:t>
            </w:r>
            <w:r>
              <w:rPr>
                <w:b/>
                <w:bCs/>
              </w:rPr>
              <w:t>Vazačské a aranžérské činnosti</w:t>
            </w:r>
          </w:p>
          <w:p w:rsidR="00184EB9" w:rsidRDefault="00184EB9" w:rsidP="004B6820">
            <w:pPr>
              <w:suppressAutoHyphens/>
              <w:snapToGrid w:val="0"/>
              <w:spacing w:after="240"/>
            </w:pPr>
            <w:r>
              <w:t xml:space="preserve">- vazačské a aranžérské techniky - dárková kytice, dušičková vazba, adventní vazba, vánoční vazba </w:t>
            </w:r>
          </w:p>
        </w:tc>
      </w:tr>
    </w:tbl>
    <w:p w:rsidR="00184EB9" w:rsidRDefault="00184EB9" w:rsidP="004B6820">
      <w:pPr>
        <w:spacing w:after="240"/>
      </w:pPr>
    </w:p>
    <w:p w:rsidR="00A14059" w:rsidRPr="004042FB" w:rsidRDefault="00A14059" w:rsidP="00A14059">
      <w:pPr>
        <w:tabs>
          <w:tab w:val="left" w:pos="9000"/>
        </w:tabs>
        <w:ind w:right="85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11.    Inovace ŠVP</w:t>
      </w:r>
    </w:p>
    <w:p w:rsidR="00A14059" w:rsidRPr="008D654A" w:rsidRDefault="00A14059" w:rsidP="00A14059"/>
    <w:p w:rsidR="00A14059" w:rsidRPr="008D654A" w:rsidRDefault="00A14059" w:rsidP="00A14059">
      <w:pPr>
        <w:spacing w:line="360" w:lineRule="auto"/>
        <w:jc w:val="both"/>
      </w:pPr>
      <w:r w:rsidRPr="008D654A">
        <w:t xml:space="preserve">Školní vzdělávací program </w:t>
      </w:r>
      <w:r>
        <w:t xml:space="preserve">je otevřeným dokumentem, který bude </w:t>
      </w:r>
      <w:r w:rsidRPr="008D654A">
        <w:t>po uplynutí vzdělávacího cyklu, tj. po 3 letech vyhodnocen</w:t>
      </w:r>
      <w:r>
        <w:t xml:space="preserve"> (</w:t>
      </w:r>
      <w:r w:rsidRPr="008D654A">
        <w:t xml:space="preserve"> </w:t>
      </w:r>
      <w:r>
        <w:t>v případě nutnosti i dříve např. po ukončení ročníku)</w:t>
      </w:r>
      <w:r w:rsidRPr="008D654A">
        <w:t>.</w:t>
      </w:r>
      <w:r w:rsidRPr="00C01BF6">
        <w:t xml:space="preserve"> </w:t>
      </w:r>
      <w:r w:rsidRPr="008D654A">
        <w:t xml:space="preserve">Na základě hodnocení mohou být </w:t>
      </w:r>
      <w:r>
        <w:t xml:space="preserve"> </w:t>
      </w:r>
      <w:r w:rsidRPr="008D654A">
        <w:t xml:space="preserve">provedeny </w:t>
      </w:r>
      <w:r>
        <w:t xml:space="preserve"> </w:t>
      </w:r>
      <w:r w:rsidRPr="008D654A">
        <w:t>kor</w:t>
      </w:r>
      <w:r>
        <w:t xml:space="preserve">ekce. </w:t>
      </w:r>
      <w:r w:rsidRPr="00C01BF6">
        <w:t xml:space="preserve"> </w:t>
      </w:r>
      <w:r w:rsidRPr="008D654A">
        <w:t xml:space="preserve">Změny </w:t>
      </w:r>
      <w:r>
        <w:t xml:space="preserve"> </w:t>
      </w:r>
      <w:r w:rsidRPr="008D654A">
        <w:t>ŠVP budou</w:t>
      </w:r>
      <w:r>
        <w:t xml:space="preserve"> </w:t>
      </w:r>
      <w:r w:rsidRPr="008D654A">
        <w:t xml:space="preserve"> zdokumentovány a schváleny</w:t>
      </w:r>
      <w:r>
        <w:t xml:space="preserve"> </w:t>
      </w:r>
      <w:r w:rsidRPr="008D654A">
        <w:t xml:space="preserve"> ředitel</w:t>
      </w:r>
      <w:r>
        <w:t>em školy.</w:t>
      </w:r>
    </w:p>
    <w:p w:rsidR="00A14059" w:rsidRPr="00EC4BBD" w:rsidRDefault="00A14059" w:rsidP="00A14059">
      <w:pPr>
        <w:spacing w:line="360" w:lineRule="auto"/>
        <w:jc w:val="both"/>
      </w:pPr>
      <w:r>
        <w:t>Změny lze provést</w:t>
      </w:r>
      <w:r w:rsidRPr="00C01BF6">
        <w:t xml:space="preserve"> </w:t>
      </w:r>
      <w:r>
        <w:t>buď</w:t>
      </w:r>
      <w:r w:rsidRPr="008D654A">
        <w:t xml:space="preserve"> ukončením platnosti části ŠVP a nahrazení novou částí, nebo zpracováním nového ŠVP</w:t>
      </w:r>
      <w:r>
        <w:t>.</w:t>
      </w:r>
    </w:p>
    <w:sectPr w:rsidR="00A14059" w:rsidRPr="00EC4BBD" w:rsidSect="007C5F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fmt="numberInDash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3C" w:rsidRDefault="00FC683C">
      <w:r>
        <w:separator/>
      </w:r>
    </w:p>
  </w:endnote>
  <w:endnote w:type="continuationSeparator" w:id="0">
    <w:p w:rsidR="00FC683C" w:rsidRDefault="00FC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charset w:val="EE"/>
    <w:family w:val="roman"/>
    <w:pitch w:val="default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EE" w:rsidRDefault="000F53EE" w:rsidP="007C5F46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B5839">
      <w:rPr>
        <w:rStyle w:val="slostrnky"/>
        <w:noProof/>
      </w:rPr>
      <w:t>- 6 -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3C" w:rsidRDefault="00FC683C">
      <w:r>
        <w:separator/>
      </w:r>
    </w:p>
  </w:footnote>
  <w:footnote w:type="continuationSeparator" w:id="0">
    <w:p w:rsidR="00FC683C" w:rsidRDefault="00FC6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EE" w:rsidRPr="00AB73F2" w:rsidRDefault="000F53EE" w:rsidP="007C5F46">
    <w:pPr>
      <w:pStyle w:val="Zhlav"/>
      <w:jc w:val="center"/>
      <w:rPr>
        <w:i/>
        <w:sz w:val="22"/>
        <w:szCs w:val="22"/>
      </w:rPr>
    </w:pPr>
    <w:r w:rsidRPr="00AB73F2">
      <w:rPr>
        <w:i/>
        <w:sz w:val="22"/>
        <w:szCs w:val="22"/>
      </w:rPr>
      <w:t>Výchovný ústav a střední škola, Olešnice na Moravě, Trpínská 317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 w15:restartNumberingAfterBreak="0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 w15:restartNumberingAfterBreak="0">
    <w:nsid w:val="00027E13"/>
    <w:multiLevelType w:val="hybridMultilevel"/>
    <w:tmpl w:val="558E857E"/>
    <w:lvl w:ilvl="0" w:tplc="CF3CE9C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6D01FE"/>
    <w:multiLevelType w:val="hybridMultilevel"/>
    <w:tmpl w:val="3266DD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9E6C78"/>
    <w:multiLevelType w:val="hybridMultilevel"/>
    <w:tmpl w:val="32428F0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20B1E1B"/>
    <w:multiLevelType w:val="hybridMultilevel"/>
    <w:tmpl w:val="2D547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063B7"/>
    <w:multiLevelType w:val="hybridMultilevel"/>
    <w:tmpl w:val="53FA09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5F07CF"/>
    <w:multiLevelType w:val="hybridMultilevel"/>
    <w:tmpl w:val="BBE2717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3C1225D"/>
    <w:multiLevelType w:val="hybridMultilevel"/>
    <w:tmpl w:val="6A26AC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321A6D"/>
    <w:multiLevelType w:val="hybridMultilevel"/>
    <w:tmpl w:val="F5E4AC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65498B"/>
    <w:multiLevelType w:val="hybridMultilevel"/>
    <w:tmpl w:val="A364BB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6F42E2"/>
    <w:multiLevelType w:val="hybridMultilevel"/>
    <w:tmpl w:val="1A4AC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C20CC4"/>
    <w:multiLevelType w:val="hybridMultilevel"/>
    <w:tmpl w:val="F5008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620378D"/>
    <w:multiLevelType w:val="hybridMultilevel"/>
    <w:tmpl w:val="D102B9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72798D"/>
    <w:multiLevelType w:val="hybridMultilevel"/>
    <w:tmpl w:val="E2962B78"/>
    <w:lvl w:ilvl="0" w:tplc="CF3CE9C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87E008A"/>
    <w:multiLevelType w:val="hybridMultilevel"/>
    <w:tmpl w:val="7EB8E2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93B5779"/>
    <w:multiLevelType w:val="hybridMultilevel"/>
    <w:tmpl w:val="DC2E8D1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09745A8E"/>
    <w:multiLevelType w:val="hybridMultilevel"/>
    <w:tmpl w:val="F2D80A64"/>
    <w:lvl w:ilvl="0" w:tplc="E3A6018E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AA4589"/>
    <w:multiLevelType w:val="hybridMultilevel"/>
    <w:tmpl w:val="9BC41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C84FF5"/>
    <w:multiLevelType w:val="hybridMultilevel"/>
    <w:tmpl w:val="45820C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D23D9E"/>
    <w:multiLevelType w:val="hybridMultilevel"/>
    <w:tmpl w:val="0C4C0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CB53882"/>
    <w:multiLevelType w:val="hybridMultilevel"/>
    <w:tmpl w:val="9CDAF3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D064C46"/>
    <w:multiLevelType w:val="hybridMultilevel"/>
    <w:tmpl w:val="8D1CFDAA"/>
    <w:lvl w:ilvl="0" w:tplc="DD5CD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0D4D45"/>
    <w:multiLevelType w:val="hybridMultilevel"/>
    <w:tmpl w:val="46CA0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C00681"/>
    <w:multiLevelType w:val="hybridMultilevel"/>
    <w:tmpl w:val="3DD8092A"/>
    <w:lvl w:ilvl="0" w:tplc="CF3CE9C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D239AA"/>
    <w:multiLevelType w:val="hybridMultilevel"/>
    <w:tmpl w:val="CB027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DB27B1"/>
    <w:multiLevelType w:val="hybridMultilevel"/>
    <w:tmpl w:val="EA6EFC9C"/>
    <w:lvl w:ilvl="0" w:tplc="14461AC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F542E8D"/>
    <w:multiLevelType w:val="hybridMultilevel"/>
    <w:tmpl w:val="3E20C5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FC078B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pStyle w:val="Nadpis3"/>
      <w:lvlText w:val="%1.%2.%3"/>
      <w:lvlJc w:val="left"/>
      <w:pPr>
        <w:ind w:left="108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105532F7"/>
    <w:multiLevelType w:val="hybridMultilevel"/>
    <w:tmpl w:val="538EF74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10D276AA"/>
    <w:multiLevelType w:val="hybridMultilevel"/>
    <w:tmpl w:val="826833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A576BD"/>
    <w:multiLevelType w:val="hybridMultilevel"/>
    <w:tmpl w:val="7A7E9B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8F1A1D"/>
    <w:multiLevelType w:val="hybridMultilevel"/>
    <w:tmpl w:val="5F026B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A25385"/>
    <w:multiLevelType w:val="hybridMultilevel"/>
    <w:tmpl w:val="56D8EFD2"/>
    <w:lvl w:ilvl="0" w:tplc="CF3CE9C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AA70DE"/>
    <w:multiLevelType w:val="hybridMultilevel"/>
    <w:tmpl w:val="934C2E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4CE4F4D"/>
    <w:multiLevelType w:val="hybridMultilevel"/>
    <w:tmpl w:val="0BD065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5EA7470"/>
    <w:multiLevelType w:val="hybridMultilevel"/>
    <w:tmpl w:val="6F0458A0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19DB1163"/>
    <w:multiLevelType w:val="hybridMultilevel"/>
    <w:tmpl w:val="178A7D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B430B98"/>
    <w:multiLevelType w:val="hybridMultilevel"/>
    <w:tmpl w:val="03900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BFB313C"/>
    <w:multiLevelType w:val="hybridMultilevel"/>
    <w:tmpl w:val="5CF20582"/>
    <w:lvl w:ilvl="0" w:tplc="CF3CE9C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C300C2D"/>
    <w:multiLevelType w:val="hybridMultilevel"/>
    <w:tmpl w:val="80D25C7E"/>
    <w:lvl w:ilvl="0" w:tplc="14461AC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EC530EC"/>
    <w:multiLevelType w:val="hybridMultilevel"/>
    <w:tmpl w:val="06D476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ED16824"/>
    <w:multiLevelType w:val="hybridMultilevel"/>
    <w:tmpl w:val="82D84002"/>
    <w:lvl w:ilvl="0" w:tplc="14461AC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FD15551"/>
    <w:multiLevelType w:val="hybridMultilevel"/>
    <w:tmpl w:val="D63A1C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048132A"/>
    <w:multiLevelType w:val="hybridMultilevel"/>
    <w:tmpl w:val="3B6C09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965F69"/>
    <w:multiLevelType w:val="hybridMultilevel"/>
    <w:tmpl w:val="827C5A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9E7E1E"/>
    <w:multiLevelType w:val="hybridMultilevel"/>
    <w:tmpl w:val="429A5C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93E7BD8"/>
    <w:multiLevelType w:val="hybridMultilevel"/>
    <w:tmpl w:val="2FD2E7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F95C04"/>
    <w:multiLevelType w:val="hybridMultilevel"/>
    <w:tmpl w:val="D6D65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05BF0"/>
    <w:multiLevelType w:val="hybridMultilevel"/>
    <w:tmpl w:val="7E1694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5" w15:restartNumberingAfterBreak="0">
    <w:nsid w:val="2D0A1D9E"/>
    <w:multiLevelType w:val="hybridMultilevel"/>
    <w:tmpl w:val="C0EA54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ED0143D"/>
    <w:multiLevelType w:val="hybridMultilevel"/>
    <w:tmpl w:val="720467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ED54A7C"/>
    <w:multiLevelType w:val="hybridMultilevel"/>
    <w:tmpl w:val="58CCFD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0D0E42"/>
    <w:multiLevelType w:val="hybridMultilevel"/>
    <w:tmpl w:val="744CF3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F26520"/>
    <w:multiLevelType w:val="hybridMultilevel"/>
    <w:tmpl w:val="A5E4A8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F72A11"/>
    <w:multiLevelType w:val="hybridMultilevel"/>
    <w:tmpl w:val="2632B4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158281A"/>
    <w:multiLevelType w:val="hybridMultilevel"/>
    <w:tmpl w:val="C4C421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BD4193"/>
    <w:multiLevelType w:val="hybridMultilevel"/>
    <w:tmpl w:val="AB72C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804A99"/>
    <w:multiLevelType w:val="hybridMultilevel"/>
    <w:tmpl w:val="04162840"/>
    <w:lvl w:ilvl="0" w:tplc="56F20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497E40"/>
    <w:multiLevelType w:val="hybridMultilevel"/>
    <w:tmpl w:val="4BEAD0EC"/>
    <w:lvl w:ilvl="0" w:tplc="9F90C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5D864E0"/>
    <w:multiLevelType w:val="hybridMultilevel"/>
    <w:tmpl w:val="903E24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562D2F"/>
    <w:multiLevelType w:val="hybridMultilevel"/>
    <w:tmpl w:val="2D8E1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68E23AD"/>
    <w:multiLevelType w:val="hybridMultilevel"/>
    <w:tmpl w:val="A95E2A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9E787E"/>
    <w:multiLevelType w:val="hybridMultilevel"/>
    <w:tmpl w:val="1F9C14CE"/>
    <w:lvl w:ilvl="0" w:tplc="CF3CE9C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8001999"/>
    <w:multiLevelType w:val="hybridMultilevel"/>
    <w:tmpl w:val="D424F57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0" w15:restartNumberingAfterBreak="0">
    <w:nsid w:val="39AF299B"/>
    <w:multiLevelType w:val="hybridMultilevel"/>
    <w:tmpl w:val="99CCD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A062E29"/>
    <w:multiLevelType w:val="hybridMultilevel"/>
    <w:tmpl w:val="21D8DF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C5B3DB9"/>
    <w:multiLevelType w:val="hybridMultilevel"/>
    <w:tmpl w:val="0DFE07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530E6"/>
    <w:multiLevelType w:val="hybridMultilevel"/>
    <w:tmpl w:val="502AC3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AA70C8"/>
    <w:multiLevelType w:val="hybridMultilevel"/>
    <w:tmpl w:val="8BF84A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13F511C"/>
    <w:multiLevelType w:val="hybridMultilevel"/>
    <w:tmpl w:val="D7DA8456"/>
    <w:lvl w:ilvl="0" w:tplc="BF804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3CE9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2562707"/>
    <w:multiLevelType w:val="hybridMultilevel"/>
    <w:tmpl w:val="867483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291072B"/>
    <w:multiLevelType w:val="hybridMultilevel"/>
    <w:tmpl w:val="596E4B9E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8" w15:restartNumberingAfterBreak="0">
    <w:nsid w:val="43B66ACF"/>
    <w:multiLevelType w:val="hybridMultilevel"/>
    <w:tmpl w:val="E5F8E462"/>
    <w:lvl w:ilvl="0" w:tplc="CF3CE9C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0B7EAC"/>
    <w:multiLevelType w:val="hybridMultilevel"/>
    <w:tmpl w:val="0C9AEBDE"/>
    <w:lvl w:ilvl="0" w:tplc="CF3CE9C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5603A43"/>
    <w:multiLevelType w:val="hybridMultilevel"/>
    <w:tmpl w:val="C988E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C652BC"/>
    <w:multiLevelType w:val="hybridMultilevel"/>
    <w:tmpl w:val="549661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CC11DB"/>
    <w:multiLevelType w:val="hybridMultilevel"/>
    <w:tmpl w:val="50B82B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2619B1"/>
    <w:multiLevelType w:val="hybridMultilevel"/>
    <w:tmpl w:val="8854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856484A"/>
    <w:multiLevelType w:val="hybridMultilevel"/>
    <w:tmpl w:val="EB98A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8F47A7D"/>
    <w:multiLevelType w:val="hybridMultilevel"/>
    <w:tmpl w:val="D45A25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B454FC"/>
    <w:multiLevelType w:val="hybridMultilevel"/>
    <w:tmpl w:val="3BEEA3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6B3736"/>
    <w:multiLevelType w:val="hybridMultilevel"/>
    <w:tmpl w:val="BF62C2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52AF5"/>
    <w:multiLevelType w:val="hybridMultilevel"/>
    <w:tmpl w:val="5B9858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000"/>
    <w:multiLevelType w:val="hybridMultilevel"/>
    <w:tmpl w:val="D812AA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544DE"/>
    <w:multiLevelType w:val="multilevel"/>
    <w:tmpl w:val="595A6A84"/>
    <w:lvl w:ilvl="0">
      <w:start w:val="6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1" w15:restartNumberingAfterBreak="0">
    <w:nsid w:val="4D697B35"/>
    <w:multiLevelType w:val="hybridMultilevel"/>
    <w:tmpl w:val="6FC2E3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DBE4304"/>
    <w:multiLevelType w:val="hybridMultilevel"/>
    <w:tmpl w:val="9D1012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E0E4269"/>
    <w:multiLevelType w:val="hybridMultilevel"/>
    <w:tmpl w:val="E3B06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ED74B52"/>
    <w:multiLevelType w:val="hybridMultilevel"/>
    <w:tmpl w:val="897280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513B1660"/>
    <w:multiLevelType w:val="hybridMultilevel"/>
    <w:tmpl w:val="50CABF56"/>
    <w:lvl w:ilvl="0" w:tplc="9F90C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2000F29"/>
    <w:multiLevelType w:val="hybridMultilevel"/>
    <w:tmpl w:val="91DADC7E"/>
    <w:lvl w:ilvl="0" w:tplc="14461AC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2A722B4"/>
    <w:multiLevelType w:val="hybridMultilevel"/>
    <w:tmpl w:val="5E5AFC68"/>
    <w:lvl w:ilvl="0" w:tplc="04050001">
      <w:start w:val="1"/>
      <w:numFmt w:val="bullet"/>
      <w:lvlText w:val=""/>
      <w:lvlJc w:val="left"/>
      <w:pPr>
        <w:tabs>
          <w:tab w:val="num" w:pos="623"/>
        </w:tabs>
        <w:ind w:left="6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98" w15:restartNumberingAfterBreak="0">
    <w:nsid w:val="53EC4DC6"/>
    <w:multiLevelType w:val="hybridMultilevel"/>
    <w:tmpl w:val="9962C06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47667A5"/>
    <w:multiLevelType w:val="hybridMultilevel"/>
    <w:tmpl w:val="6680BE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4EF1277"/>
    <w:multiLevelType w:val="hybridMultilevel"/>
    <w:tmpl w:val="8EB678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00197"/>
    <w:multiLevelType w:val="hybridMultilevel"/>
    <w:tmpl w:val="ABD23A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4B6D35"/>
    <w:multiLevelType w:val="hybridMultilevel"/>
    <w:tmpl w:val="97E005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61776B8"/>
    <w:multiLevelType w:val="hybridMultilevel"/>
    <w:tmpl w:val="720A4F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6570DC4"/>
    <w:multiLevelType w:val="hybridMultilevel"/>
    <w:tmpl w:val="D3CA8A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6914847"/>
    <w:multiLevelType w:val="hybridMultilevel"/>
    <w:tmpl w:val="748473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8BA2ECA"/>
    <w:multiLevelType w:val="hybridMultilevel"/>
    <w:tmpl w:val="69BAA3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95D13A7"/>
    <w:multiLevelType w:val="hybridMultilevel"/>
    <w:tmpl w:val="E5405B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711B94"/>
    <w:multiLevelType w:val="hybridMultilevel"/>
    <w:tmpl w:val="7264F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9CA51E3"/>
    <w:multiLevelType w:val="hybridMultilevel"/>
    <w:tmpl w:val="AD3C46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A0717A8"/>
    <w:multiLevelType w:val="hybridMultilevel"/>
    <w:tmpl w:val="9B86E2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AC86F5B"/>
    <w:multiLevelType w:val="hybridMultilevel"/>
    <w:tmpl w:val="80CC7BDA"/>
    <w:lvl w:ilvl="0" w:tplc="040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726EBF"/>
    <w:multiLevelType w:val="hybridMultilevel"/>
    <w:tmpl w:val="B8CE6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7564D8"/>
    <w:multiLevelType w:val="hybridMultilevel"/>
    <w:tmpl w:val="E06AF2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BA228A2"/>
    <w:multiLevelType w:val="hybridMultilevel"/>
    <w:tmpl w:val="D08665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A20434"/>
    <w:multiLevelType w:val="hybridMultilevel"/>
    <w:tmpl w:val="BAD653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4E3A55"/>
    <w:multiLevelType w:val="hybridMultilevel"/>
    <w:tmpl w:val="86BEA7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5E576F44"/>
    <w:multiLevelType w:val="hybridMultilevel"/>
    <w:tmpl w:val="456C8E78"/>
    <w:lvl w:ilvl="0" w:tplc="04050001">
      <w:start w:val="1"/>
      <w:numFmt w:val="bullet"/>
      <w:lvlText w:val=""/>
      <w:lvlJc w:val="left"/>
      <w:pPr>
        <w:tabs>
          <w:tab w:val="num" w:pos="624"/>
        </w:tabs>
        <w:ind w:left="6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</w:abstractNum>
  <w:abstractNum w:abstractNumId="118" w15:restartNumberingAfterBreak="0">
    <w:nsid w:val="60707A4D"/>
    <w:multiLevelType w:val="hybridMultilevel"/>
    <w:tmpl w:val="43441C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14A14EC"/>
    <w:multiLevelType w:val="hybridMultilevel"/>
    <w:tmpl w:val="D45414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2082188"/>
    <w:multiLevelType w:val="hybridMultilevel"/>
    <w:tmpl w:val="0DBAF9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294099C"/>
    <w:multiLevelType w:val="hybridMultilevel"/>
    <w:tmpl w:val="AF9A1D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334158B"/>
    <w:multiLevelType w:val="hybridMultilevel"/>
    <w:tmpl w:val="5ECE7462"/>
    <w:lvl w:ilvl="0" w:tplc="CF3CE9C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36906EE"/>
    <w:multiLevelType w:val="hybridMultilevel"/>
    <w:tmpl w:val="F2566D02"/>
    <w:lvl w:ilvl="0" w:tplc="CF3CE9C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4375EF9"/>
    <w:multiLevelType w:val="hybridMultilevel"/>
    <w:tmpl w:val="64242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43A45A1"/>
    <w:multiLevelType w:val="hybridMultilevel"/>
    <w:tmpl w:val="DDB2B6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6" w15:restartNumberingAfterBreak="0">
    <w:nsid w:val="64A138AB"/>
    <w:multiLevelType w:val="hybridMultilevel"/>
    <w:tmpl w:val="60F64C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F2B08"/>
    <w:multiLevelType w:val="hybridMultilevel"/>
    <w:tmpl w:val="A756FA4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52807DE"/>
    <w:multiLevelType w:val="hybridMultilevel"/>
    <w:tmpl w:val="E6C489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B51840"/>
    <w:multiLevelType w:val="hybridMultilevel"/>
    <w:tmpl w:val="0AC238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6B56A3F"/>
    <w:multiLevelType w:val="hybridMultilevel"/>
    <w:tmpl w:val="E0E8BB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6B73AE6"/>
    <w:multiLevelType w:val="hybridMultilevel"/>
    <w:tmpl w:val="6E7AB9B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7F26FAA"/>
    <w:multiLevelType w:val="hybridMultilevel"/>
    <w:tmpl w:val="30660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846187F"/>
    <w:multiLevelType w:val="hybridMultilevel"/>
    <w:tmpl w:val="48E6FC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95E0786"/>
    <w:multiLevelType w:val="hybridMultilevel"/>
    <w:tmpl w:val="CA883E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9E83D8F"/>
    <w:multiLevelType w:val="hybridMultilevel"/>
    <w:tmpl w:val="EC1CA6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E84869"/>
    <w:multiLevelType w:val="hybridMultilevel"/>
    <w:tmpl w:val="D25C9790"/>
    <w:lvl w:ilvl="0" w:tplc="CF3CE9C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BE4661E"/>
    <w:multiLevelType w:val="hybridMultilevel"/>
    <w:tmpl w:val="6E3C6F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6C9F5464"/>
    <w:multiLevelType w:val="hybridMultilevel"/>
    <w:tmpl w:val="C64C0D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E672190"/>
    <w:multiLevelType w:val="hybridMultilevel"/>
    <w:tmpl w:val="A68A8C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E724FCC"/>
    <w:multiLevelType w:val="hybridMultilevel"/>
    <w:tmpl w:val="F6920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EA460D2"/>
    <w:multiLevelType w:val="hybridMultilevel"/>
    <w:tmpl w:val="669CD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ECD0241"/>
    <w:multiLevelType w:val="hybridMultilevel"/>
    <w:tmpl w:val="22440054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F345D6E"/>
    <w:multiLevelType w:val="hybridMultilevel"/>
    <w:tmpl w:val="48344608"/>
    <w:lvl w:ilvl="0" w:tplc="B6C05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FEE5612"/>
    <w:multiLevelType w:val="hybridMultilevel"/>
    <w:tmpl w:val="6610D0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069479F"/>
    <w:multiLevelType w:val="hybridMultilevel"/>
    <w:tmpl w:val="74FA14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35549E4"/>
    <w:multiLevelType w:val="hybridMultilevel"/>
    <w:tmpl w:val="01D2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4036025"/>
    <w:multiLevelType w:val="hybridMultilevel"/>
    <w:tmpl w:val="4C688E78"/>
    <w:lvl w:ilvl="0" w:tplc="CF3CE9C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40B2177"/>
    <w:multiLevelType w:val="hybridMultilevel"/>
    <w:tmpl w:val="F0720D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53F4D13"/>
    <w:multiLevelType w:val="hybridMultilevel"/>
    <w:tmpl w:val="4A8EB3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7962E2"/>
    <w:multiLevelType w:val="hybridMultilevel"/>
    <w:tmpl w:val="18248C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652004E"/>
    <w:multiLevelType w:val="hybridMultilevel"/>
    <w:tmpl w:val="B7665790"/>
    <w:lvl w:ilvl="0" w:tplc="0405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820292F"/>
    <w:multiLevelType w:val="hybridMultilevel"/>
    <w:tmpl w:val="6FA43EE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796E4231"/>
    <w:multiLevelType w:val="hybridMultilevel"/>
    <w:tmpl w:val="B9068D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A415B1D"/>
    <w:multiLevelType w:val="hybridMultilevel"/>
    <w:tmpl w:val="130AEA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B2D3D17"/>
    <w:multiLevelType w:val="hybridMultilevel"/>
    <w:tmpl w:val="3B6A9E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B77A64"/>
    <w:multiLevelType w:val="hybridMultilevel"/>
    <w:tmpl w:val="C868E5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CAF0837"/>
    <w:multiLevelType w:val="hybridMultilevel"/>
    <w:tmpl w:val="22824FC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EA78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CC42F2F"/>
    <w:multiLevelType w:val="hybridMultilevel"/>
    <w:tmpl w:val="6A50120C"/>
    <w:lvl w:ilvl="0" w:tplc="14461AC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CED6FD1"/>
    <w:multiLevelType w:val="hybridMultilevel"/>
    <w:tmpl w:val="CA0E14E6"/>
    <w:lvl w:ilvl="0" w:tplc="7DDA7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DA44002"/>
    <w:multiLevelType w:val="hybridMultilevel"/>
    <w:tmpl w:val="7B1C6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E670C79"/>
    <w:multiLevelType w:val="hybridMultilevel"/>
    <w:tmpl w:val="CF2696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F104E28"/>
    <w:multiLevelType w:val="hybridMultilevel"/>
    <w:tmpl w:val="3F040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F3862B1"/>
    <w:multiLevelType w:val="hybridMultilevel"/>
    <w:tmpl w:val="1EC6EA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763591"/>
    <w:multiLevelType w:val="hybridMultilevel"/>
    <w:tmpl w:val="6C8E12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7"/>
  </w:num>
  <w:num w:numId="14">
    <w:abstractNumId w:val="68"/>
  </w:num>
  <w:num w:numId="15">
    <w:abstractNumId w:val="123"/>
  </w:num>
  <w:num w:numId="16">
    <w:abstractNumId w:val="122"/>
  </w:num>
  <w:num w:numId="17">
    <w:abstractNumId w:val="111"/>
  </w:num>
  <w:num w:numId="18">
    <w:abstractNumId w:val="159"/>
  </w:num>
  <w:num w:numId="19">
    <w:abstractNumId w:val="64"/>
  </w:num>
  <w:num w:numId="20">
    <w:abstractNumId w:val="160"/>
  </w:num>
  <w:num w:numId="21">
    <w:abstractNumId w:val="93"/>
  </w:num>
  <w:num w:numId="22">
    <w:abstractNumId w:val="142"/>
  </w:num>
  <w:num w:numId="23">
    <w:abstractNumId w:val="47"/>
  </w:num>
  <w:num w:numId="24">
    <w:abstractNumId w:val="113"/>
  </w:num>
  <w:num w:numId="25">
    <w:abstractNumId w:val="25"/>
  </w:num>
  <w:num w:numId="26">
    <w:abstractNumId w:val="106"/>
  </w:num>
  <w:num w:numId="27">
    <w:abstractNumId w:val="118"/>
  </w:num>
  <w:num w:numId="28">
    <w:abstractNumId w:val="151"/>
  </w:num>
  <w:num w:numId="29">
    <w:abstractNumId w:val="46"/>
  </w:num>
  <w:num w:numId="30">
    <w:abstractNumId w:val="150"/>
  </w:num>
  <w:num w:numId="31">
    <w:abstractNumId w:val="20"/>
  </w:num>
  <w:num w:numId="32">
    <w:abstractNumId w:val="110"/>
  </w:num>
  <w:num w:numId="33">
    <w:abstractNumId w:val="105"/>
  </w:num>
  <w:num w:numId="34">
    <w:abstractNumId w:val="92"/>
  </w:num>
  <w:num w:numId="35">
    <w:abstractNumId w:val="154"/>
  </w:num>
  <w:num w:numId="36">
    <w:abstractNumId w:val="31"/>
  </w:num>
  <w:num w:numId="37">
    <w:abstractNumId w:val="83"/>
  </w:num>
  <w:num w:numId="38">
    <w:abstractNumId w:val="70"/>
  </w:num>
  <w:num w:numId="39">
    <w:abstractNumId w:val="146"/>
  </w:num>
  <w:num w:numId="40">
    <w:abstractNumId w:val="141"/>
  </w:num>
  <w:num w:numId="41">
    <w:abstractNumId w:val="5"/>
  </w:num>
  <w:num w:numId="42">
    <w:abstractNumId w:val="6"/>
  </w:num>
  <w:num w:numId="43">
    <w:abstractNumId w:val="23"/>
  </w:num>
  <w:num w:numId="44">
    <w:abstractNumId w:val="80"/>
  </w:num>
  <w:num w:numId="45">
    <w:abstractNumId w:val="10"/>
  </w:num>
  <w:num w:numId="46">
    <w:abstractNumId w:val="124"/>
  </w:num>
  <w:num w:numId="47">
    <w:abstractNumId w:val="96"/>
  </w:num>
  <w:num w:numId="48">
    <w:abstractNumId w:val="133"/>
  </w:num>
  <w:num w:numId="49">
    <w:abstractNumId w:val="32"/>
  </w:num>
  <w:num w:numId="50">
    <w:abstractNumId w:val="73"/>
  </w:num>
  <w:num w:numId="51">
    <w:abstractNumId w:val="58"/>
  </w:num>
  <w:num w:numId="52">
    <w:abstractNumId w:val="65"/>
  </w:num>
  <w:num w:numId="53">
    <w:abstractNumId w:val="112"/>
  </w:num>
  <w:num w:numId="54">
    <w:abstractNumId w:val="15"/>
  </w:num>
  <w:num w:numId="55">
    <w:abstractNumId w:val="59"/>
  </w:num>
  <w:num w:numId="56">
    <w:abstractNumId w:val="40"/>
  </w:num>
  <w:num w:numId="57">
    <w:abstractNumId w:val="128"/>
  </w:num>
  <w:num w:numId="58">
    <w:abstractNumId w:val="108"/>
  </w:num>
  <w:num w:numId="59">
    <w:abstractNumId w:val="91"/>
  </w:num>
  <w:num w:numId="60">
    <w:abstractNumId w:val="38"/>
  </w:num>
  <w:num w:numId="61">
    <w:abstractNumId w:val="63"/>
  </w:num>
  <w:num w:numId="62">
    <w:abstractNumId w:val="22"/>
  </w:num>
  <w:num w:numId="63">
    <w:abstractNumId w:val="36"/>
  </w:num>
  <w:num w:numId="64">
    <w:abstractNumId w:val="104"/>
  </w:num>
  <w:num w:numId="65">
    <w:abstractNumId w:val="27"/>
  </w:num>
  <w:num w:numId="66">
    <w:abstractNumId w:val="140"/>
  </w:num>
  <w:num w:numId="67">
    <w:abstractNumId w:val="16"/>
  </w:num>
  <w:num w:numId="68">
    <w:abstractNumId w:val="84"/>
  </w:num>
  <w:num w:numId="69">
    <w:abstractNumId w:val="28"/>
  </w:num>
  <w:num w:numId="70">
    <w:abstractNumId w:val="62"/>
  </w:num>
  <w:num w:numId="71">
    <w:abstractNumId w:val="0"/>
  </w:num>
  <w:num w:numId="72">
    <w:abstractNumId w:val="1"/>
  </w:num>
  <w:num w:numId="73">
    <w:abstractNumId w:val="99"/>
  </w:num>
  <w:num w:numId="74">
    <w:abstractNumId w:val="81"/>
  </w:num>
  <w:num w:numId="75">
    <w:abstractNumId w:val="42"/>
  </w:num>
  <w:num w:numId="76">
    <w:abstractNumId w:val="71"/>
  </w:num>
  <w:num w:numId="77">
    <w:abstractNumId w:val="74"/>
  </w:num>
  <w:num w:numId="78">
    <w:abstractNumId w:val="2"/>
  </w:num>
  <w:num w:numId="79">
    <w:abstractNumId w:val="34"/>
  </w:num>
  <w:num w:numId="80">
    <w:abstractNumId w:val="13"/>
  </w:num>
  <w:num w:numId="81">
    <w:abstractNumId w:val="129"/>
  </w:num>
  <w:num w:numId="82">
    <w:abstractNumId w:val="24"/>
  </w:num>
  <w:num w:numId="83">
    <w:abstractNumId w:val="162"/>
  </w:num>
  <w:num w:numId="84">
    <w:abstractNumId w:val="125"/>
  </w:num>
  <w:num w:numId="85">
    <w:abstractNumId w:val="152"/>
  </w:num>
  <w:num w:numId="86">
    <w:abstractNumId w:val="109"/>
  </w:num>
  <w:num w:numId="87">
    <w:abstractNumId w:val="60"/>
  </w:num>
  <w:num w:numId="88">
    <w:abstractNumId w:val="137"/>
  </w:num>
  <w:num w:numId="89">
    <w:abstractNumId w:val="9"/>
  </w:num>
  <w:num w:numId="90">
    <w:abstractNumId w:val="98"/>
  </w:num>
  <w:num w:numId="91">
    <w:abstractNumId w:val="127"/>
  </w:num>
  <w:num w:numId="92">
    <w:abstractNumId w:val="116"/>
  </w:num>
  <w:num w:numId="93">
    <w:abstractNumId w:val="82"/>
  </w:num>
  <w:num w:numId="94">
    <w:abstractNumId w:val="161"/>
  </w:num>
  <w:num w:numId="95">
    <w:abstractNumId w:val="12"/>
  </w:num>
  <w:num w:numId="96">
    <w:abstractNumId w:val="94"/>
  </w:num>
  <w:num w:numId="97">
    <w:abstractNumId w:val="158"/>
  </w:num>
  <w:num w:numId="98">
    <w:abstractNumId w:val="14"/>
  </w:num>
  <w:num w:numId="99">
    <w:abstractNumId w:val="69"/>
  </w:num>
  <w:num w:numId="100">
    <w:abstractNumId w:val="132"/>
  </w:num>
  <w:num w:numId="101">
    <w:abstractNumId w:val="51"/>
  </w:num>
  <w:num w:numId="102">
    <w:abstractNumId w:val="95"/>
  </w:num>
  <w:num w:numId="103">
    <w:abstractNumId w:val="103"/>
  </w:num>
  <w:num w:numId="104">
    <w:abstractNumId w:val="18"/>
  </w:num>
  <w:num w:numId="105">
    <w:abstractNumId w:val="66"/>
  </w:num>
  <w:num w:numId="106">
    <w:abstractNumId w:val="39"/>
  </w:num>
  <w:num w:numId="107">
    <w:abstractNumId w:val="117"/>
  </w:num>
  <w:num w:numId="108">
    <w:abstractNumId w:val="21"/>
  </w:num>
  <w:num w:numId="109">
    <w:abstractNumId w:val="97"/>
  </w:num>
  <w:num w:numId="110">
    <w:abstractNumId w:val="88"/>
  </w:num>
  <w:num w:numId="111">
    <w:abstractNumId w:val="41"/>
  </w:num>
  <w:num w:numId="112">
    <w:abstractNumId w:val="3"/>
  </w:num>
  <w:num w:numId="113">
    <w:abstractNumId w:val="4"/>
  </w:num>
  <w:num w:numId="114">
    <w:abstractNumId w:val="114"/>
  </w:num>
  <w:num w:numId="115">
    <w:abstractNumId w:val="143"/>
  </w:num>
  <w:num w:numId="116">
    <w:abstractNumId w:val="43"/>
  </w:num>
  <w:num w:numId="117">
    <w:abstractNumId w:val="156"/>
  </w:num>
  <w:num w:numId="118">
    <w:abstractNumId w:val="145"/>
  </w:num>
  <w:num w:numId="119">
    <w:abstractNumId w:val="139"/>
  </w:num>
  <w:num w:numId="120">
    <w:abstractNumId w:val="76"/>
  </w:num>
  <w:num w:numId="121">
    <w:abstractNumId w:val="72"/>
  </w:num>
  <w:num w:numId="122">
    <w:abstractNumId w:val="37"/>
  </w:num>
  <w:num w:numId="123">
    <w:abstractNumId w:val="67"/>
  </w:num>
  <w:num w:numId="124">
    <w:abstractNumId w:val="153"/>
  </w:num>
  <w:num w:numId="125">
    <w:abstractNumId w:val="100"/>
  </w:num>
  <w:num w:numId="126">
    <w:abstractNumId w:val="50"/>
  </w:num>
  <w:num w:numId="127">
    <w:abstractNumId w:val="134"/>
  </w:num>
  <w:num w:numId="128">
    <w:abstractNumId w:val="52"/>
  </w:num>
  <w:num w:numId="129">
    <w:abstractNumId w:val="131"/>
  </w:num>
  <w:num w:numId="130">
    <w:abstractNumId w:val="135"/>
  </w:num>
  <w:num w:numId="131">
    <w:abstractNumId w:val="164"/>
  </w:num>
  <w:num w:numId="132">
    <w:abstractNumId w:val="121"/>
  </w:num>
  <w:num w:numId="133">
    <w:abstractNumId w:val="107"/>
  </w:num>
  <w:num w:numId="134">
    <w:abstractNumId w:val="102"/>
  </w:num>
  <w:num w:numId="135">
    <w:abstractNumId w:val="56"/>
  </w:num>
  <w:num w:numId="136">
    <w:abstractNumId w:val="144"/>
  </w:num>
  <w:num w:numId="137">
    <w:abstractNumId w:val="87"/>
  </w:num>
  <w:num w:numId="138">
    <w:abstractNumId w:val="138"/>
  </w:num>
  <w:num w:numId="139">
    <w:abstractNumId w:val="49"/>
  </w:num>
  <w:num w:numId="140">
    <w:abstractNumId w:val="77"/>
  </w:num>
  <w:num w:numId="141">
    <w:abstractNumId w:val="48"/>
  </w:num>
  <w:num w:numId="142">
    <w:abstractNumId w:val="101"/>
  </w:num>
  <w:num w:numId="143">
    <w:abstractNumId w:val="163"/>
  </w:num>
  <w:num w:numId="144">
    <w:abstractNumId w:val="130"/>
  </w:num>
  <w:num w:numId="145">
    <w:abstractNumId w:val="53"/>
  </w:num>
  <w:num w:numId="146">
    <w:abstractNumId w:val="61"/>
  </w:num>
  <w:num w:numId="147">
    <w:abstractNumId w:val="148"/>
  </w:num>
  <w:num w:numId="148">
    <w:abstractNumId w:val="54"/>
  </w:num>
  <w:num w:numId="14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14059"/>
    <w:rsid w:val="00035738"/>
    <w:rsid w:val="00074776"/>
    <w:rsid w:val="000F53EE"/>
    <w:rsid w:val="0015072F"/>
    <w:rsid w:val="00163655"/>
    <w:rsid w:val="00184EB9"/>
    <w:rsid w:val="001B28C6"/>
    <w:rsid w:val="00206168"/>
    <w:rsid w:val="00225D30"/>
    <w:rsid w:val="002B6F0B"/>
    <w:rsid w:val="002D7FBC"/>
    <w:rsid w:val="00316253"/>
    <w:rsid w:val="00322335"/>
    <w:rsid w:val="00331FBD"/>
    <w:rsid w:val="00383B26"/>
    <w:rsid w:val="00383C7B"/>
    <w:rsid w:val="00401081"/>
    <w:rsid w:val="00432E51"/>
    <w:rsid w:val="0046221F"/>
    <w:rsid w:val="004821F4"/>
    <w:rsid w:val="004B67F7"/>
    <w:rsid w:val="004B6820"/>
    <w:rsid w:val="004E033D"/>
    <w:rsid w:val="004F275D"/>
    <w:rsid w:val="004F4FD4"/>
    <w:rsid w:val="00500CCC"/>
    <w:rsid w:val="00504291"/>
    <w:rsid w:val="00532390"/>
    <w:rsid w:val="005336FA"/>
    <w:rsid w:val="00543074"/>
    <w:rsid w:val="005A3926"/>
    <w:rsid w:val="005E2C61"/>
    <w:rsid w:val="006150FC"/>
    <w:rsid w:val="00622706"/>
    <w:rsid w:val="006A0EF2"/>
    <w:rsid w:val="006C0469"/>
    <w:rsid w:val="006D325B"/>
    <w:rsid w:val="00711FB2"/>
    <w:rsid w:val="007876EA"/>
    <w:rsid w:val="007C5F46"/>
    <w:rsid w:val="007D6E46"/>
    <w:rsid w:val="007F23E5"/>
    <w:rsid w:val="00802EFD"/>
    <w:rsid w:val="00811108"/>
    <w:rsid w:val="00826BEF"/>
    <w:rsid w:val="00873AB9"/>
    <w:rsid w:val="008F5AEA"/>
    <w:rsid w:val="00946580"/>
    <w:rsid w:val="009A6E95"/>
    <w:rsid w:val="009F44E2"/>
    <w:rsid w:val="00A14059"/>
    <w:rsid w:val="00A143E1"/>
    <w:rsid w:val="00A71215"/>
    <w:rsid w:val="00AA209B"/>
    <w:rsid w:val="00AD271E"/>
    <w:rsid w:val="00B27A81"/>
    <w:rsid w:val="00B65BE4"/>
    <w:rsid w:val="00B86798"/>
    <w:rsid w:val="00C02382"/>
    <w:rsid w:val="00C24AA5"/>
    <w:rsid w:val="00C321AA"/>
    <w:rsid w:val="00C3661A"/>
    <w:rsid w:val="00C772D9"/>
    <w:rsid w:val="00CA0814"/>
    <w:rsid w:val="00D00164"/>
    <w:rsid w:val="00D307A2"/>
    <w:rsid w:val="00D55992"/>
    <w:rsid w:val="00D55B58"/>
    <w:rsid w:val="00D6774B"/>
    <w:rsid w:val="00D70289"/>
    <w:rsid w:val="00DA0640"/>
    <w:rsid w:val="00DA4123"/>
    <w:rsid w:val="00DF2492"/>
    <w:rsid w:val="00E0578E"/>
    <w:rsid w:val="00E073E1"/>
    <w:rsid w:val="00EA32B4"/>
    <w:rsid w:val="00EB5839"/>
    <w:rsid w:val="00EC2958"/>
    <w:rsid w:val="00ED19FF"/>
    <w:rsid w:val="00F652EB"/>
    <w:rsid w:val="00F76381"/>
    <w:rsid w:val="00F86708"/>
    <w:rsid w:val="00FC683C"/>
    <w:rsid w:val="00FE0616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8A9578-0A89-4ACA-B213-FC7457C5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05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405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 Char,Char"/>
    <w:basedOn w:val="Normln"/>
    <w:next w:val="Normln"/>
    <w:link w:val="Nadpis2Char"/>
    <w:qFormat/>
    <w:rsid w:val="00A14059"/>
    <w:pPr>
      <w:keepNext/>
      <w:spacing w:before="240" w:after="60"/>
      <w:ind w:left="756" w:hanging="576"/>
      <w:outlineLvl w:val="1"/>
    </w:pPr>
    <w:rPr>
      <w:rFonts w:ascii="Cambria" w:hAnsi="Cambria"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1405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A1405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A14059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A1405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A14059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A1405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A1405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405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 Char Char,Char Char1"/>
    <w:basedOn w:val="Standardnpsmoodstavce"/>
    <w:link w:val="Nadpis2"/>
    <w:rsid w:val="00A14059"/>
    <w:rPr>
      <w:rFonts w:ascii="Cambria" w:hAnsi="Cambria"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14059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A14059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A14059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A14059"/>
    <w:rPr>
      <w:rFonts w:ascii="Calibri" w:hAnsi="Calibr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A14059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A14059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14059"/>
    <w:rPr>
      <w:rFonts w:ascii="Cambria" w:hAnsi="Cambria"/>
      <w:sz w:val="22"/>
      <w:szCs w:val="22"/>
    </w:rPr>
  </w:style>
  <w:style w:type="character" w:styleId="Hypertextovodkaz">
    <w:name w:val="Hyperlink"/>
    <w:rsid w:val="00A1405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140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059"/>
    <w:rPr>
      <w:sz w:val="24"/>
      <w:szCs w:val="24"/>
    </w:rPr>
  </w:style>
  <w:style w:type="character" w:customStyle="1" w:styleId="CharChar">
    <w:name w:val="Char Char"/>
    <w:rsid w:val="00A14059"/>
    <w:rPr>
      <w:rFonts w:ascii="Cambria" w:hAnsi="Cambria"/>
      <w:i/>
      <w:iCs/>
      <w:sz w:val="28"/>
      <w:szCs w:val="28"/>
      <w:lang w:val="cs-CZ" w:eastAsia="cs-CZ" w:bidi="ar-SA"/>
    </w:rPr>
  </w:style>
  <w:style w:type="paragraph" w:customStyle="1" w:styleId="Default">
    <w:name w:val="Default"/>
    <w:rsid w:val="00A140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rsid w:val="00A14059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rsid w:val="00A140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059"/>
    <w:rPr>
      <w:sz w:val="24"/>
      <w:szCs w:val="24"/>
    </w:rPr>
  </w:style>
  <w:style w:type="paragraph" w:styleId="Zkladntext">
    <w:name w:val="Body Text"/>
    <w:basedOn w:val="Normln"/>
    <w:link w:val="ZkladntextChar"/>
    <w:rsid w:val="00A14059"/>
    <w:pPr>
      <w:widowControl w:val="0"/>
      <w:suppressAutoHyphens/>
      <w:spacing w:after="120"/>
    </w:pPr>
    <w:rPr>
      <w:rFonts w:eastAsia="Lucida Sans Unicode"/>
      <w:kern w:val="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14059"/>
    <w:rPr>
      <w:rFonts w:eastAsia="Lucida Sans Unicode"/>
      <w:kern w:val="2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A14059"/>
    <w:pPr>
      <w:ind w:left="720"/>
    </w:pPr>
    <w:rPr>
      <w:rFonts w:eastAsia="Calibri"/>
    </w:rPr>
  </w:style>
  <w:style w:type="paragraph" w:customStyle="1" w:styleId="Obsahtabulky">
    <w:name w:val="Obsah tabulky"/>
    <w:basedOn w:val="Normln"/>
    <w:rsid w:val="00A14059"/>
    <w:pPr>
      <w:widowControl w:val="0"/>
      <w:suppressLineNumbers/>
      <w:suppressAutoHyphens/>
    </w:pPr>
    <w:rPr>
      <w:kern w:val="2"/>
    </w:rPr>
  </w:style>
  <w:style w:type="paragraph" w:styleId="Odstavecseseznamem">
    <w:name w:val="List Paragraph"/>
    <w:basedOn w:val="Normln"/>
    <w:qFormat/>
    <w:rsid w:val="00A14059"/>
    <w:pPr>
      <w:ind w:left="708"/>
    </w:pPr>
  </w:style>
  <w:style w:type="table" w:styleId="Mkatabulky">
    <w:name w:val="Table Grid"/>
    <w:basedOn w:val="Normlntabulka"/>
    <w:uiPriority w:val="39"/>
    <w:rsid w:val="00A1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Char">
    <w:name w:val="Char Char Char"/>
    <w:rsid w:val="00A14059"/>
    <w:rPr>
      <w:rFonts w:ascii="Cambria" w:hAnsi="Cambria"/>
      <w:b/>
      <w:bCs/>
      <w:i/>
      <w:iCs/>
      <w:sz w:val="28"/>
      <w:szCs w:val="28"/>
      <w:lang w:val="cs-CZ" w:eastAsia="cs-CZ" w:bidi="ar-SA"/>
    </w:rPr>
  </w:style>
  <w:style w:type="character" w:styleId="slostrnky">
    <w:name w:val="page number"/>
    <w:basedOn w:val="Standardnpsmoodstavce"/>
    <w:rsid w:val="00A14059"/>
  </w:style>
  <w:style w:type="paragraph" w:customStyle="1" w:styleId="Standard">
    <w:name w:val="Standard"/>
    <w:rsid w:val="00A1405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1405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77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365F4-D96C-46DB-936F-1FC9338D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85</Pages>
  <Words>21477</Words>
  <Characters>126717</Characters>
  <Application>Microsoft Office Word</Application>
  <DocSecurity>0</DocSecurity>
  <Lines>1055</Lines>
  <Paragraphs>295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Jancova</dc:creator>
  <cp:lastModifiedBy>Jancova</cp:lastModifiedBy>
  <cp:revision>2</cp:revision>
  <dcterms:created xsi:type="dcterms:W3CDTF">2024-01-09T10:44:00Z</dcterms:created>
  <dcterms:modified xsi:type="dcterms:W3CDTF">2024-01-09T10:44:00Z</dcterms:modified>
</cp:coreProperties>
</file>